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89" w:rsidRPr="00831389" w:rsidRDefault="00AC3F44" w:rsidP="00831389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="00703C27" w:rsidRPr="00703C27">
        <w:rPr>
          <w:bCs/>
          <w:noProof w:val="0"/>
          <w:sz w:val="24"/>
          <w:lang w:val="en-GB"/>
        </w:rPr>
        <w:t xml:space="preserve"> </w:t>
      </w:r>
      <w:r w:rsidR="001E7D23">
        <w:rPr>
          <w:bCs/>
          <w:noProof w:val="0"/>
          <w:sz w:val="24"/>
          <w:lang w:val="en-GB"/>
        </w:rPr>
        <w:t>Meeting #100</w:t>
      </w:r>
      <w:r w:rsidR="00831389">
        <w:rPr>
          <w:rFonts w:eastAsia="맑은 고딕"/>
          <w:bCs/>
          <w:noProof w:val="0"/>
          <w:sz w:val="24"/>
          <w:lang w:val="en-GB" w:eastAsia="ko-KR"/>
        </w:rPr>
        <w:tab/>
        <w:t>R3-1</w:t>
      </w:r>
      <w:r w:rsidR="001D2512">
        <w:rPr>
          <w:rFonts w:eastAsia="맑은 고딕"/>
          <w:bCs/>
          <w:noProof w:val="0"/>
          <w:sz w:val="24"/>
          <w:lang w:val="en-GB" w:eastAsia="ko-KR"/>
        </w:rPr>
        <w:t>82979</w:t>
      </w:r>
    </w:p>
    <w:p w:rsidR="00AC3F44" w:rsidRPr="00076C1C" w:rsidRDefault="001E7D23" w:rsidP="0083138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eastAsia="바탕" w:cs="Arial"/>
          <w:color w:val="000000"/>
          <w:sz w:val="24"/>
          <w:szCs w:val="24"/>
          <w:lang w:eastAsia="ja-JP"/>
        </w:rPr>
        <w:t>Busan</w:t>
      </w:r>
      <w:r w:rsidR="00202DCA" w:rsidRPr="00202DCA">
        <w:rPr>
          <w:rFonts w:eastAsia="바탕" w:cs="Arial"/>
          <w:color w:val="000000"/>
          <w:sz w:val="24"/>
          <w:szCs w:val="24"/>
          <w:lang w:eastAsia="ja-JP"/>
        </w:rPr>
        <w:t xml:space="preserve">, </w:t>
      </w:r>
      <w:r>
        <w:rPr>
          <w:rFonts w:eastAsia="바탕" w:cs="Arial"/>
          <w:color w:val="000000"/>
          <w:sz w:val="24"/>
          <w:szCs w:val="24"/>
          <w:lang w:eastAsia="ja-JP"/>
        </w:rPr>
        <w:t>Korea</w:t>
      </w:r>
      <w:r w:rsidR="00202DCA" w:rsidRPr="00202DCA">
        <w:rPr>
          <w:rFonts w:eastAsia="바탕" w:cs="Arial"/>
          <w:color w:val="000000"/>
          <w:sz w:val="24"/>
          <w:szCs w:val="24"/>
          <w:lang w:eastAsia="ja-JP"/>
        </w:rPr>
        <w:t xml:space="preserve">, </w:t>
      </w:r>
      <w:r>
        <w:rPr>
          <w:rFonts w:eastAsia="바탕" w:cs="Arial"/>
          <w:color w:val="000000"/>
          <w:sz w:val="24"/>
          <w:szCs w:val="24"/>
          <w:lang w:eastAsia="ja-JP"/>
        </w:rPr>
        <w:t>May</w:t>
      </w:r>
      <w:r w:rsidR="00202DCA" w:rsidRPr="00202DCA">
        <w:rPr>
          <w:rFonts w:eastAsia="바탕" w:cs="Arial"/>
          <w:color w:val="000000"/>
          <w:sz w:val="24"/>
          <w:szCs w:val="24"/>
          <w:lang w:eastAsia="ja-JP"/>
        </w:rPr>
        <w:t xml:space="preserve"> </w:t>
      </w:r>
      <w:r>
        <w:rPr>
          <w:rFonts w:eastAsia="바탕" w:cs="Arial"/>
          <w:color w:val="000000"/>
          <w:sz w:val="24"/>
          <w:szCs w:val="24"/>
          <w:lang w:eastAsia="ja-JP"/>
        </w:rPr>
        <w:t>2</w:t>
      </w:r>
      <w:r w:rsidR="00202DCA" w:rsidRPr="00202DCA">
        <w:rPr>
          <w:rFonts w:eastAsia="바탕" w:cs="Arial"/>
          <w:color w:val="000000"/>
          <w:sz w:val="24"/>
          <w:szCs w:val="24"/>
          <w:lang w:eastAsia="ja-JP"/>
        </w:rPr>
        <w:t>1</w:t>
      </w:r>
      <w:r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st</w:t>
      </w:r>
      <w:r w:rsidR="00202DCA" w:rsidRPr="00202DCA">
        <w:rPr>
          <w:rFonts w:eastAsia="바탕" w:cs="Arial"/>
          <w:color w:val="000000"/>
          <w:sz w:val="24"/>
          <w:szCs w:val="24"/>
          <w:lang w:eastAsia="ja-JP"/>
        </w:rPr>
        <w:t xml:space="preserve"> – 2</w:t>
      </w:r>
      <w:r>
        <w:rPr>
          <w:rFonts w:eastAsia="바탕" w:cs="Arial"/>
          <w:color w:val="000000"/>
          <w:sz w:val="24"/>
          <w:szCs w:val="24"/>
          <w:lang w:eastAsia="ja-JP"/>
        </w:rPr>
        <w:t>5</w:t>
      </w:r>
      <w:r w:rsidR="00202DCA" w:rsidRPr="00202DCA"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th</w:t>
      </w:r>
      <w:r w:rsidR="00202DCA" w:rsidRPr="00202DCA">
        <w:rPr>
          <w:rFonts w:eastAsia="바탕" w:cs="Arial"/>
          <w:color w:val="000000"/>
          <w:sz w:val="24"/>
          <w:szCs w:val="24"/>
          <w:lang w:eastAsia="ja-JP"/>
        </w:rPr>
        <w:t>, 2018</w:t>
      </w:r>
    </w:p>
    <w:p w:rsidR="00AC3F44" w:rsidRPr="001E7D23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303F36">
        <w:rPr>
          <w:rFonts w:cs="Arial"/>
          <w:b/>
          <w:bCs/>
          <w:sz w:val="24"/>
        </w:rPr>
        <w:t>31</w:t>
      </w:r>
      <w:r w:rsidR="00C86D61">
        <w:rPr>
          <w:rFonts w:eastAsia="맑은 고딕" w:cs="Arial"/>
          <w:b/>
          <w:bCs/>
          <w:sz w:val="24"/>
          <w:lang w:eastAsia="ko-KR"/>
        </w:rPr>
        <w:t>.3</w:t>
      </w:r>
      <w:r w:rsidR="0048676B">
        <w:rPr>
          <w:rFonts w:eastAsia="맑은 고딕" w:cs="Arial"/>
          <w:b/>
          <w:bCs/>
          <w:sz w:val="24"/>
          <w:lang w:eastAsia="ko-KR"/>
        </w:rPr>
        <w:t>.</w:t>
      </w:r>
      <w:r w:rsidR="00303F36">
        <w:rPr>
          <w:rFonts w:eastAsia="맑은 고딕" w:cs="Arial"/>
          <w:b/>
          <w:bCs/>
          <w:sz w:val="24"/>
          <w:lang w:eastAsia="ko-KR"/>
        </w:rPr>
        <w:t>3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 xml:space="preserve">LG Electronics </w:t>
      </w:r>
      <w:r w:rsidRPr="00E3530D">
        <w:rPr>
          <w:rFonts w:ascii="Arial" w:hAnsi="Arial" w:cs="Arial"/>
          <w:b/>
          <w:bCs/>
          <w:noProof/>
          <w:sz w:val="24"/>
        </w:rPr>
        <w:t>Inc.</w:t>
      </w:r>
      <w:r w:rsidR="00E35BD8">
        <w:rPr>
          <w:rFonts w:ascii="Arial" w:hAnsi="Arial" w:cs="Arial"/>
          <w:b/>
          <w:bCs/>
          <w:noProof/>
          <w:sz w:val="24"/>
        </w:rPr>
        <w:t xml:space="preserve">, </w:t>
      </w:r>
      <w:r w:rsidR="00E35BD8" w:rsidRPr="007C20B3">
        <w:rPr>
          <w:rFonts w:ascii="Arial" w:hAnsi="Arial" w:cs="Arial"/>
          <w:b/>
          <w:bCs/>
          <w:noProof/>
          <w:sz w:val="24"/>
        </w:rPr>
        <w:t>KT Corp.</w:t>
      </w:r>
      <w:bookmarkStart w:id="0" w:name="_GoBack"/>
      <w:bookmarkEnd w:id="0"/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9017D2">
        <w:rPr>
          <w:rFonts w:ascii="Arial" w:hAnsi="Arial" w:cs="Arial"/>
          <w:b/>
          <w:bCs/>
          <w:sz w:val="24"/>
        </w:rPr>
        <w:t xml:space="preserve">TNL address </w:t>
      </w:r>
      <w:r w:rsidR="00E90EE2">
        <w:rPr>
          <w:rFonts w:ascii="Arial" w:hAnsi="Arial" w:cs="Arial"/>
          <w:b/>
          <w:bCs/>
          <w:sz w:val="24"/>
        </w:rPr>
        <w:t xml:space="preserve">discovery </w:t>
      </w:r>
      <w:r w:rsidR="00F00C13">
        <w:rPr>
          <w:rFonts w:ascii="Arial" w:hAnsi="Arial" w:cs="Arial"/>
          <w:b/>
          <w:bCs/>
          <w:sz w:val="24"/>
        </w:rPr>
        <w:t>for EN-DC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713C79">
        <w:rPr>
          <w:rFonts w:ascii="Arial" w:hAnsi="Arial" w:cs="Arial"/>
          <w:b/>
          <w:bCs/>
          <w:sz w:val="24"/>
        </w:rPr>
        <w:t>Discussion</w:t>
      </w:r>
      <w:r w:rsidR="00483C3F">
        <w:rPr>
          <w:rFonts w:ascii="Arial" w:hAnsi="Arial" w:cs="Arial"/>
          <w:b/>
          <w:bCs/>
          <w:sz w:val="24"/>
        </w:rPr>
        <w:t xml:space="preserve"> and Decision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593D3B" w:rsidRPr="003209EE" w:rsidRDefault="00E90EE2" w:rsidP="00571757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>In the past several</w:t>
      </w:r>
      <w:r w:rsidR="00951D83">
        <w:rPr>
          <w:rFonts w:eastAsia="맑은 고딕"/>
          <w:lang w:val="en-GB" w:eastAsia="ko-KR"/>
        </w:rPr>
        <w:t xml:space="preserve"> meeting</w:t>
      </w:r>
      <w:r w:rsidR="002700FD">
        <w:rPr>
          <w:rFonts w:eastAsia="맑은 고딕"/>
          <w:lang w:val="en-GB" w:eastAsia="ko-KR"/>
        </w:rPr>
        <w:t>s</w:t>
      </w:r>
      <w:r w:rsidR="00951D83">
        <w:rPr>
          <w:rFonts w:eastAsia="맑은 고딕"/>
          <w:lang w:val="en-GB" w:eastAsia="ko-KR"/>
        </w:rPr>
        <w:t xml:space="preserve">, we have discussed the issue on TNL address discovery for SgNB. However, no conclusion was reached. In this paper, this issue will be further investigated. </w:t>
      </w:r>
      <w:r w:rsidR="00CC4073">
        <w:rPr>
          <w:rFonts w:eastAsia="맑은 고딕"/>
          <w:lang w:val="en-GB" w:eastAsia="ko-KR"/>
        </w:rPr>
        <w:t xml:space="preserve">The corresponding </w:t>
      </w:r>
      <w:r w:rsidR="00952F50">
        <w:rPr>
          <w:rFonts w:eastAsia="맑은 고딕"/>
          <w:lang w:val="en-GB" w:eastAsia="ko-KR"/>
        </w:rPr>
        <w:t>proposal</w:t>
      </w:r>
      <w:r w:rsidR="00826B5D">
        <w:rPr>
          <w:rFonts w:eastAsia="맑은 고딕"/>
          <w:lang w:val="en-GB" w:eastAsia="ko-KR"/>
        </w:rPr>
        <w:t>s</w:t>
      </w:r>
      <w:r w:rsidR="00952F50">
        <w:rPr>
          <w:rFonts w:eastAsia="맑은 고딕"/>
          <w:lang w:val="en-GB" w:eastAsia="ko-KR"/>
        </w:rPr>
        <w:t xml:space="preserve"> </w:t>
      </w:r>
      <w:r w:rsidR="00826B5D">
        <w:rPr>
          <w:rFonts w:eastAsia="맑은 고딕"/>
          <w:lang w:val="en-GB" w:eastAsia="ko-KR"/>
        </w:rPr>
        <w:t>are also</w:t>
      </w:r>
      <w:r w:rsidR="00CC4073">
        <w:rPr>
          <w:rFonts w:eastAsia="맑은 고딕"/>
          <w:lang w:val="en-GB" w:eastAsia="ko-KR"/>
        </w:rPr>
        <w:t xml:space="preserve"> provided.</w:t>
      </w:r>
    </w:p>
    <w:p w:rsidR="00AC3F44" w:rsidRDefault="00AC3F44" w:rsidP="00AC3F44">
      <w:pPr>
        <w:pStyle w:val="1"/>
        <w:rPr>
          <w:rFonts w:eastAsia="맑은 고딕"/>
          <w:lang w:eastAsia="ko-KR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:rsidR="001106F4" w:rsidRDefault="00823D6F" w:rsidP="00FD0013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On TNL address discovery for X2</w:t>
      </w:r>
      <w:r w:rsidR="008768BB">
        <w:rPr>
          <w:rFonts w:eastAsia="맑은 고딕"/>
          <w:lang w:eastAsia="ko-KR"/>
        </w:rPr>
        <w:t xml:space="preserve"> interface establishment in </w:t>
      </w:r>
      <w:r>
        <w:rPr>
          <w:rFonts w:eastAsia="맑은 고딕"/>
          <w:lang w:eastAsia="ko-KR"/>
        </w:rPr>
        <w:t>option 3/3a/3x, six</w:t>
      </w:r>
      <w:r w:rsidR="00E90EE2">
        <w:rPr>
          <w:rFonts w:eastAsia="맑은 고딕"/>
          <w:lang w:eastAsia="ko-KR"/>
        </w:rPr>
        <w:t xml:space="preserve"> solutions were proposed in the past </w:t>
      </w:r>
      <w:r>
        <w:rPr>
          <w:rFonts w:eastAsia="맑은 고딕"/>
          <w:lang w:eastAsia="ko-KR"/>
        </w:rPr>
        <w:t>meeting</w:t>
      </w:r>
      <w:r w:rsidR="00E90EE2">
        <w:rPr>
          <w:rFonts w:eastAsia="맑은 고딕"/>
          <w:lang w:eastAsia="ko-KR"/>
        </w:rPr>
        <w:t>s</w:t>
      </w:r>
      <w:r w:rsidR="00594FBB">
        <w:rPr>
          <w:rFonts w:eastAsia="맑은 고딕"/>
          <w:lang w:eastAsia="ko-KR"/>
        </w:rPr>
        <w:t xml:space="preserve">, in which </w:t>
      </w:r>
      <w:r w:rsidR="00594FBB">
        <w:rPr>
          <w:rFonts w:eastAsia="맑은 고딕" w:hint="eastAsia"/>
          <w:lang w:eastAsia="ko-KR"/>
        </w:rPr>
        <w:t>we have agreed two solutions:</w:t>
      </w:r>
    </w:p>
    <w:p w:rsidR="001106F4" w:rsidRPr="00594FBB" w:rsidRDefault="001106F4" w:rsidP="001106F4">
      <w:pPr>
        <w:pStyle w:val="af5"/>
        <w:numPr>
          <w:ilvl w:val="0"/>
          <w:numId w:val="40"/>
        </w:numPr>
        <w:spacing w:after="0"/>
        <w:rPr>
          <w:i/>
          <w:sz w:val="18"/>
          <w:szCs w:val="24"/>
        </w:rPr>
      </w:pPr>
      <w:r w:rsidRPr="00594FBB">
        <w:rPr>
          <w:i/>
          <w:sz w:val="18"/>
          <w:szCs w:val="24"/>
        </w:rPr>
        <w:t>OAM configuration and DNS query are always possible</w:t>
      </w:r>
    </w:p>
    <w:p w:rsidR="001106F4" w:rsidRPr="001106F4" w:rsidRDefault="001106F4" w:rsidP="001106F4">
      <w:pPr>
        <w:pStyle w:val="af5"/>
        <w:spacing w:after="0"/>
        <w:ind w:left="760"/>
        <w:rPr>
          <w:b/>
          <w:color w:val="00B050"/>
          <w:sz w:val="18"/>
          <w:szCs w:val="24"/>
        </w:rPr>
      </w:pPr>
    </w:p>
    <w:p w:rsidR="001106F4" w:rsidRDefault="001106F4" w:rsidP="00FD0013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Thus, the controversial issue is whether we need to adopt another solution or not. If yes, which solution is possible </w:t>
      </w:r>
      <w:r w:rsidR="0018309E">
        <w:rPr>
          <w:rFonts w:eastAsia="맑은 고딕"/>
          <w:lang w:eastAsia="ko-KR"/>
        </w:rPr>
        <w:t>among</w:t>
      </w:r>
      <w:r>
        <w:rPr>
          <w:rFonts w:eastAsia="맑은 고딕"/>
          <w:lang w:eastAsia="ko-KR"/>
        </w:rPr>
        <w:t xml:space="preserve"> the main flavors given as </w:t>
      </w:r>
      <w:r w:rsidR="00363B56">
        <w:rPr>
          <w:rFonts w:eastAsia="맑은 고딕"/>
          <w:lang w:eastAsia="ko-KR"/>
        </w:rPr>
        <w:t xml:space="preserve">follows: </w:t>
      </w:r>
      <w:r>
        <w:rPr>
          <w:rFonts w:eastAsia="맑은 고딕"/>
          <w:lang w:eastAsia="ko-KR"/>
        </w:rPr>
        <w:t xml:space="preserve"> </w:t>
      </w:r>
    </w:p>
    <w:p w:rsidR="00363B56" w:rsidRDefault="00A17AFB" w:rsidP="00363B56">
      <w:pPr>
        <w:pStyle w:val="af5"/>
        <w:numPr>
          <w:ilvl w:val="0"/>
          <w:numId w:val="42"/>
        </w:numPr>
        <w:spacing w:line="360" w:lineRule="auto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A certain E-UTRA node</w:t>
      </w:r>
      <w:r w:rsidR="00363B56" w:rsidRPr="00455A5E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serves as proxy towards the MME</w:t>
      </w:r>
    </w:p>
    <w:p w:rsidR="00363B56" w:rsidRDefault="00363B56" w:rsidP="00363B56">
      <w:pPr>
        <w:pStyle w:val="af5"/>
        <w:numPr>
          <w:ilvl w:val="0"/>
          <w:numId w:val="42"/>
        </w:numPr>
        <w:spacing w:line="360" w:lineRule="auto"/>
        <w:jc w:val="both"/>
        <w:rPr>
          <w:rFonts w:eastAsia="맑은 고딕"/>
          <w:lang w:eastAsia="ko-KR"/>
        </w:rPr>
      </w:pPr>
      <w:r w:rsidRPr="00455A5E">
        <w:rPr>
          <w:rFonts w:eastAsia="맑은 고딕"/>
          <w:lang w:eastAsia="ko-KR"/>
        </w:rPr>
        <w:t>The NR node is allowed to connect to the MME for TNL address discovery reasons only</w:t>
      </w:r>
    </w:p>
    <w:p w:rsidR="007029F0" w:rsidRPr="007029F0" w:rsidRDefault="007029F0" w:rsidP="007029F0">
      <w:pPr>
        <w:pStyle w:val="af5"/>
        <w:numPr>
          <w:ilvl w:val="0"/>
          <w:numId w:val="42"/>
        </w:numPr>
        <w:spacing w:line="360" w:lineRule="auto"/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X2-GW based solution</w:t>
      </w:r>
      <w:r>
        <w:rPr>
          <w:rFonts w:eastAsia="맑은 고딕"/>
          <w:lang w:eastAsia="ko-KR"/>
        </w:rPr>
        <w:t xml:space="preserve"> between eNB and en-gNB</w:t>
      </w:r>
    </w:p>
    <w:p w:rsidR="00D07B41" w:rsidRDefault="00A80F2D" w:rsidP="005640EB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val="en-GB" w:eastAsia="ko-KR"/>
        </w:rPr>
        <w:t>In [</w:t>
      </w:r>
      <w:r>
        <w:rPr>
          <w:rFonts w:eastAsia="맑은 고딕"/>
          <w:lang w:val="en-GB" w:eastAsia="ko-KR"/>
        </w:rPr>
        <w:t>1</w:t>
      </w:r>
      <w:r>
        <w:rPr>
          <w:rFonts w:eastAsia="맑은 고딕" w:hint="eastAsia"/>
          <w:lang w:val="en-GB" w:eastAsia="ko-KR"/>
        </w:rPr>
        <w:t>]</w:t>
      </w:r>
      <w:r w:rsidR="004433C8">
        <w:rPr>
          <w:rFonts w:eastAsia="맑은 고딕"/>
          <w:lang w:val="en-GB" w:eastAsia="ko-KR"/>
        </w:rPr>
        <w:t xml:space="preserve">, </w:t>
      </w:r>
      <w:r>
        <w:rPr>
          <w:rFonts w:eastAsia="맑은 고딕"/>
          <w:lang w:val="en-GB" w:eastAsia="ko-KR"/>
        </w:rPr>
        <w:t>the needs</w:t>
      </w:r>
      <w:r w:rsidR="004433C8">
        <w:rPr>
          <w:rFonts w:eastAsia="맑은 고딕"/>
          <w:lang w:val="en-GB" w:eastAsia="ko-KR"/>
        </w:rPr>
        <w:t xml:space="preserve"> of operators such as ANR and multi-vendor operability</w:t>
      </w:r>
      <w:r w:rsidR="00D07B41">
        <w:rPr>
          <w:rFonts w:eastAsia="맑은 고딕"/>
          <w:lang w:val="en-GB" w:eastAsia="ko-KR"/>
        </w:rPr>
        <w:t xml:space="preserve"> are </w:t>
      </w:r>
      <w:r w:rsidR="004433C8">
        <w:rPr>
          <w:rFonts w:eastAsia="맑은 고딕"/>
          <w:lang w:val="en-GB" w:eastAsia="ko-KR"/>
        </w:rPr>
        <w:t xml:space="preserve">shown </w:t>
      </w:r>
      <w:r>
        <w:rPr>
          <w:rFonts w:eastAsia="맑은 고딕"/>
          <w:lang w:val="en-GB" w:eastAsia="ko-KR"/>
        </w:rPr>
        <w:t xml:space="preserve">on solving this issue </w:t>
      </w:r>
      <w:r w:rsidR="004433C8">
        <w:rPr>
          <w:rFonts w:eastAsia="맑은 고딕"/>
          <w:lang w:val="en-GB" w:eastAsia="ko-KR"/>
        </w:rPr>
        <w:t xml:space="preserve">by the solutions listed above. </w:t>
      </w:r>
      <w:r w:rsidR="00D07B41">
        <w:rPr>
          <w:rFonts w:eastAsia="맑은 고딕"/>
          <w:lang w:val="en-GB" w:eastAsia="ko-KR"/>
        </w:rPr>
        <w:t>However, the transit phase of EN-DC should be also be considered from some operators’ deployment point of view since other options may not have this problem again with time going. Therefore, i</w:t>
      </w:r>
      <w:r w:rsidR="004433C8">
        <w:rPr>
          <w:rFonts w:eastAsia="맑은 고딕"/>
          <w:lang w:eastAsia="ko-KR"/>
        </w:rPr>
        <w:t xml:space="preserve">f we really want to solve the issue in this Release, </w:t>
      </w:r>
      <w:r w:rsidR="00D07B41">
        <w:rPr>
          <w:rFonts w:eastAsia="맑은 고딕"/>
          <w:lang w:eastAsia="ko-KR"/>
        </w:rPr>
        <w:t xml:space="preserve">the impacts should be as few as possible. The impacts and detailed analysis are given one by one as follows:  </w:t>
      </w:r>
    </w:p>
    <w:p w:rsidR="0001250F" w:rsidRDefault="00D07B41" w:rsidP="005640EB">
      <w:pPr>
        <w:jc w:val="both"/>
        <w:rPr>
          <w:rFonts w:eastAsia="맑은 고딕"/>
          <w:lang w:val="x-none" w:eastAsia="ko-KR"/>
        </w:rPr>
      </w:pPr>
      <w:r>
        <w:rPr>
          <w:rFonts w:eastAsia="맑은 고딕"/>
          <w:lang w:eastAsia="ko-KR"/>
        </w:rPr>
        <w:t>T</w:t>
      </w:r>
      <w:r w:rsidR="00A17AFB">
        <w:rPr>
          <w:rFonts w:eastAsia="맑은 고딕"/>
          <w:lang w:eastAsia="ko-KR"/>
        </w:rPr>
        <w:t>he first s</w:t>
      </w:r>
      <w:r w:rsidR="005640EB">
        <w:rPr>
          <w:rFonts w:eastAsia="맑은 고딕"/>
          <w:lang w:eastAsia="ko-KR"/>
        </w:rPr>
        <w:t>olution</w:t>
      </w:r>
      <w:r w:rsidR="0001250F">
        <w:rPr>
          <w:rFonts w:eastAsia="맑은 고딕"/>
          <w:lang w:eastAsia="ko-KR"/>
        </w:rPr>
        <w:t xml:space="preserve"> requires the</w:t>
      </w:r>
      <w:r w:rsidR="00930CE3" w:rsidRPr="00930CE3">
        <w:rPr>
          <w:rFonts w:eastAsia="맑은 고딕"/>
          <w:lang w:val="x-none" w:eastAsia="ko-KR"/>
        </w:rPr>
        <w:t xml:space="preserve"> NR nodes to </w:t>
      </w:r>
      <w:r w:rsidR="00EE1426">
        <w:rPr>
          <w:rFonts w:eastAsia="맑은 고딕"/>
          <w:lang w:val="x-none" w:eastAsia="ko-KR"/>
        </w:rPr>
        <w:t>be configured to connect to</w:t>
      </w:r>
      <w:r w:rsidR="00930CE3" w:rsidRPr="00930CE3">
        <w:rPr>
          <w:rFonts w:eastAsia="맑은 고딕"/>
          <w:lang w:val="x-none" w:eastAsia="ko-KR"/>
        </w:rPr>
        <w:t xml:space="preserve"> </w:t>
      </w:r>
      <w:r w:rsidR="00930CE3">
        <w:rPr>
          <w:rFonts w:eastAsia="맑은 고딕"/>
          <w:lang w:val="x-none" w:eastAsia="ko-KR"/>
        </w:rPr>
        <w:t xml:space="preserve">the </w:t>
      </w:r>
      <w:r w:rsidR="00930CE3" w:rsidRPr="00930CE3">
        <w:rPr>
          <w:rFonts w:eastAsia="맑은 고딕"/>
          <w:lang w:val="x-none" w:eastAsia="ko-KR"/>
        </w:rPr>
        <w:t xml:space="preserve">proxy node. </w:t>
      </w:r>
      <w:r w:rsidR="0001250F">
        <w:rPr>
          <w:rFonts w:eastAsia="맑은 고딕"/>
          <w:lang w:val="x-none" w:eastAsia="ko-KR"/>
        </w:rPr>
        <w:t xml:space="preserve">In addition, the most big impacts would be on the UE side, that is, the broadcast and report mechanism should be newly designed. Thus RAN2 involvement is needed on this decision. </w:t>
      </w:r>
    </w:p>
    <w:p w:rsidR="00B128F9" w:rsidRPr="008B4CC1" w:rsidRDefault="00B128F9" w:rsidP="00B128F9">
      <w:pPr>
        <w:jc w:val="both"/>
        <w:rPr>
          <w:rFonts w:eastAsia="맑은 고딕"/>
          <w:b/>
          <w:lang w:eastAsia="ko-KR"/>
        </w:rPr>
      </w:pPr>
      <w:r w:rsidRPr="008B4CC1">
        <w:rPr>
          <w:rFonts w:eastAsia="맑은 고딕"/>
          <w:b/>
          <w:lang w:eastAsia="ko-KR"/>
        </w:rPr>
        <w:t>Observation</w:t>
      </w:r>
      <w:r>
        <w:rPr>
          <w:rFonts w:eastAsia="맑은 고딕"/>
          <w:b/>
          <w:lang w:eastAsia="ko-KR"/>
        </w:rPr>
        <w:t xml:space="preserve"> </w:t>
      </w:r>
      <w:r w:rsidR="0001250F">
        <w:rPr>
          <w:rFonts w:eastAsia="맑은 고딕"/>
          <w:b/>
          <w:lang w:eastAsia="ko-KR"/>
        </w:rPr>
        <w:t>1</w:t>
      </w:r>
      <w:r w:rsidRPr="008B4CC1">
        <w:rPr>
          <w:rFonts w:eastAsia="맑은 고딕"/>
          <w:b/>
          <w:lang w:eastAsia="ko-KR"/>
        </w:rPr>
        <w:t xml:space="preserve">): </w:t>
      </w:r>
      <w:r w:rsidR="004C7F26">
        <w:rPr>
          <w:rFonts w:eastAsia="맑은 고딕"/>
          <w:b/>
          <w:lang w:eastAsia="ko-KR"/>
        </w:rPr>
        <w:t xml:space="preserve">On proxy solution, </w:t>
      </w:r>
      <w:r w:rsidR="0001250F">
        <w:rPr>
          <w:rFonts w:eastAsia="맑은 고딕"/>
          <w:b/>
          <w:lang w:eastAsia="ko-KR"/>
        </w:rPr>
        <w:t>it</w:t>
      </w:r>
      <w:r w:rsidR="00CB33A6">
        <w:rPr>
          <w:rFonts w:eastAsia="맑은 고딕"/>
          <w:b/>
          <w:lang w:eastAsia="ko-KR"/>
        </w:rPr>
        <w:t xml:space="preserve"> requires the </w:t>
      </w:r>
      <w:r w:rsidR="0001250F">
        <w:rPr>
          <w:rFonts w:eastAsia="맑은 고딕"/>
          <w:b/>
          <w:lang w:eastAsia="ko-KR"/>
        </w:rPr>
        <w:t xml:space="preserve">big </w:t>
      </w:r>
      <w:r w:rsidR="00CB33A6">
        <w:rPr>
          <w:rFonts w:eastAsia="맑은 고딕"/>
          <w:b/>
          <w:lang w:eastAsia="ko-KR"/>
        </w:rPr>
        <w:t xml:space="preserve">impacts to UE and also the impacts on eNB/MME configuration transfer. </w:t>
      </w:r>
      <w:r w:rsidR="0001250F">
        <w:rPr>
          <w:rFonts w:eastAsia="맑은 고딕"/>
          <w:b/>
          <w:lang w:eastAsia="ko-KR"/>
        </w:rPr>
        <w:t xml:space="preserve">RAN2 involvement is needed. </w:t>
      </w:r>
    </w:p>
    <w:p w:rsidR="00D07B41" w:rsidRDefault="00D07B41" w:rsidP="00D07B41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eastAsia="ko-KR"/>
        </w:rPr>
        <w:t>S</w:t>
      </w:r>
      <w:r>
        <w:rPr>
          <w:rFonts w:eastAsia="맑은 고딕" w:hint="eastAsia"/>
          <w:lang w:eastAsia="ko-KR"/>
        </w:rPr>
        <w:t xml:space="preserve">olution </w:t>
      </w:r>
      <w:r w:rsidR="000B1039">
        <w:rPr>
          <w:rFonts w:eastAsia="맑은 고딕"/>
          <w:lang w:eastAsia="ko-KR"/>
        </w:rPr>
        <w:t>2</w:t>
      </w:r>
      <w:r>
        <w:rPr>
          <w:rFonts w:eastAsia="맑은 고딕"/>
          <w:lang w:eastAsia="ko-KR"/>
        </w:rPr>
        <w:t xml:space="preserve"> requires that t</w:t>
      </w:r>
      <w:r w:rsidRPr="00CB5059">
        <w:rPr>
          <w:rFonts w:eastAsia="맑은 고딕"/>
          <w:lang w:val="en-GB" w:eastAsia="ko-KR"/>
        </w:rPr>
        <w:t>he NR node is allowed to connect to the MME f</w:t>
      </w:r>
      <w:r>
        <w:rPr>
          <w:rFonts w:eastAsia="맑은 고딕"/>
          <w:lang w:val="en-GB" w:eastAsia="ko-KR"/>
        </w:rPr>
        <w:t>or TNL address discovery reason</w:t>
      </w:r>
      <w:r w:rsidRPr="00CB5059">
        <w:rPr>
          <w:rFonts w:eastAsia="맑은 고딕"/>
          <w:lang w:val="en-GB" w:eastAsia="ko-KR"/>
        </w:rPr>
        <w:t xml:space="preserve"> only</w:t>
      </w:r>
      <w:r>
        <w:rPr>
          <w:rFonts w:eastAsia="맑은 고딕"/>
          <w:lang w:val="en-GB" w:eastAsia="ko-KR"/>
        </w:rPr>
        <w:t xml:space="preserve">. It seems to be against the principle that there is no S1-C between gNB and MME. In Rel-12 DC case, we stick to the principle in a very similar situation. On the other hand, if S1-C is connected from gNB to MME, what is the potential function in the future? It seems no other clear reason to have it. </w:t>
      </w:r>
    </w:p>
    <w:p w:rsidR="00D07B41" w:rsidRPr="008B4CC1" w:rsidRDefault="00D07B41" w:rsidP="00D07B41">
      <w:pPr>
        <w:jc w:val="both"/>
        <w:rPr>
          <w:rFonts w:eastAsia="맑은 고딕"/>
          <w:b/>
          <w:lang w:eastAsia="ko-KR"/>
        </w:rPr>
      </w:pPr>
      <w:r w:rsidRPr="008B4CC1">
        <w:rPr>
          <w:rFonts w:eastAsia="맑은 고딕"/>
          <w:b/>
          <w:lang w:eastAsia="ko-KR"/>
        </w:rPr>
        <w:t>Observation</w:t>
      </w:r>
      <w:r>
        <w:rPr>
          <w:rFonts w:eastAsia="맑은 고딕"/>
          <w:b/>
          <w:lang w:eastAsia="ko-KR"/>
        </w:rPr>
        <w:t xml:space="preserve"> </w:t>
      </w:r>
      <w:r w:rsidR="000B1039">
        <w:rPr>
          <w:rFonts w:eastAsia="맑은 고딕"/>
          <w:b/>
          <w:lang w:eastAsia="ko-KR"/>
        </w:rPr>
        <w:t>2</w:t>
      </w:r>
      <w:r w:rsidRPr="008B4CC1">
        <w:rPr>
          <w:rFonts w:eastAsia="맑은 고딕"/>
          <w:b/>
          <w:lang w:eastAsia="ko-KR"/>
        </w:rPr>
        <w:t xml:space="preserve">): </w:t>
      </w:r>
      <w:r>
        <w:rPr>
          <w:rFonts w:eastAsia="맑은 고딕"/>
          <w:b/>
          <w:lang w:eastAsia="ko-KR"/>
        </w:rPr>
        <w:t xml:space="preserve">Adding S1-C connection between gNB and MME for only TNL address discovery in option 3 is against the initial principle of option 3 family. </w:t>
      </w:r>
    </w:p>
    <w:p w:rsidR="000B1039" w:rsidRDefault="000B1039" w:rsidP="000B1039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1)</w:t>
      </w:r>
      <w:r w:rsidRPr="00FC170B">
        <w:rPr>
          <w:rFonts w:eastAsia="맑은 고딕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 xml:space="preserve">It is proposed to eliminate solution 1) and solution 2) listed above.  </w:t>
      </w:r>
    </w:p>
    <w:p w:rsidR="00D07B41" w:rsidRPr="000B1039" w:rsidRDefault="000B1039" w:rsidP="0001250F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Now let us </w:t>
      </w:r>
      <w:r>
        <w:rPr>
          <w:rFonts w:eastAsia="맑은 고딕"/>
          <w:lang w:eastAsia="ko-KR"/>
        </w:rPr>
        <w:t>evaluate</w:t>
      </w:r>
      <w:r>
        <w:rPr>
          <w:rFonts w:eastAsia="맑은 고딕" w:hint="eastAsia"/>
          <w:lang w:eastAsia="ko-KR"/>
        </w:rPr>
        <w:t xml:space="preserve"> the </w:t>
      </w:r>
      <w:r w:rsidR="0018309E">
        <w:rPr>
          <w:rFonts w:eastAsia="맑은 고딕"/>
          <w:lang w:eastAsia="ko-KR"/>
        </w:rPr>
        <w:t>only remaining solution 3)</w:t>
      </w:r>
      <w:r w:rsidR="002349B2">
        <w:rPr>
          <w:rFonts w:eastAsia="맑은 고딕"/>
          <w:lang w:eastAsia="ko-KR"/>
        </w:rPr>
        <w:t xml:space="preserve">, that is, the X2-GW based solution. </w:t>
      </w:r>
    </w:p>
    <w:p w:rsidR="002D0482" w:rsidRDefault="002D0482" w:rsidP="0001250F">
      <w:pPr>
        <w:jc w:val="both"/>
        <w:rPr>
          <w:rFonts w:eastAsia="맑은 고딕"/>
          <w:lang w:val="x-none" w:eastAsia="ko-KR"/>
        </w:rPr>
      </w:pPr>
      <w:r>
        <w:rPr>
          <w:rFonts w:eastAsia="맑은 고딕"/>
          <w:lang w:val="x-none" w:eastAsia="ko-KR"/>
        </w:rPr>
        <w:t>X2-GW based solution</w:t>
      </w:r>
      <w:r w:rsidR="0001250F">
        <w:rPr>
          <w:rFonts w:eastAsia="맑은 고딕"/>
          <w:lang w:val="x-none" w:eastAsia="ko-KR"/>
        </w:rPr>
        <w:t xml:space="preserve"> seems to have no big impacts on the standards. </w:t>
      </w:r>
      <w:r>
        <w:rPr>
          <w:rFonts w:eastAsia="맑은 고딕"/>
          <w:lang w:val="x-none" w:eastAsia="ko-KR"/>
        </w:rPr>
        <w:t>However, several issues need to be considered.  T</w:t>
      </w:r>
      <w:r w:rsidR="0001250F">
        <w:rPr>
          <w:rFonts w:eastAsia="맑은 고딕"/>
          <w:lang w:val="x-none" w:eastAsia="ko-KR"/>
        </w:rPr>
        <w:t xml:space="preserve">he first one is that the operator needs to </w:t>
      </w:r>
      <w:r>
        <w:rPr>
          <w:rFonts w:eastAsia="맑은 고딕"/>
          <w:lang w:val="x-none" w:eastAsia="ko-KR"/>
        </w:rPr>
        <w:t xml:space="preserve">consider how to support this solution, for example, either </w:t>
      </w:r>
      <w:r w:rsidR="0001250F">
        <w:rPr>
          <w:rFonts w:eastAsia="맑은 고딕"/>
          <w:lang w:val="x-none" w:eastAsia="ko-KR"/>
        </w:rPr>
        <w:t xml:space="preserve">deploy </w:t>
      </w:r>
      <w:r>
        <w:rPr>
          <w:rFonts w:eastAsia="맑은 고딕"/>
          <w:lang w:val="x-none" w:eastAsia="ko-KR"/>
        </w:rPr>
        <w:t>“</w:t>
      </w:r>
      <w:r w:rsidR="0001250F">
        <w:rPr>
          <w:rFonts w:eastAsia="맑은 고딕"/>
          <w:lang w:val="x-none" w:eastAsia="ko-KR"/>
        </w:rPr>
        <w:t>X2-GW</w:t>
      </w:r>
      <w:r>
        <w:rPr>
          <w:rFonts w:eastAsia="맑은 고딕"/>
          <w:lang w:val="x-none" w:eastAsia="ko-KR"/>
        </w:rPr>
        <w:t xml:space="preserve">” or similar node or introduce similar function into the existing node (e.g., </w:t>
      </w:r>
      <w:r w:rsidR="00420C8C">
        <w:rPr>
          <w:rFonts w:eastAsia="맑은 고딕"/>
          <w:lang w:val="x-none" w:eastAsia="ko-KR"/>
        </w:rPr>
        <w:t xml:space="preserve">preconfigured/intermediate </w:t>
      </w:r>
      <w:r>
        <w:rPr>
          <w:rFonts w:eastAsia="맑은 고딕"/>
          <w:lang w:val="x-none" w:eastAsia="ko-KR"/>
        </w:rPr>
        <w:t>eNB). Maybe the final one is easier be accepted by operators.</w:t>
      </w:r>
    </w:p>
    <w:p w:rsidR="0001250F" w:rsidRDefault="002D0482" w:rsidP="0001250F">
      <w:pPr>
        <w:jc w:val="both"/>
        <w:rPr>
          <w:rFonts w:eastAsia="맑은 고딕"/>
          <w:lang w:val="x-none" w:eastAsia="ko-KR"/>
        </w:rPr>
      </w:pPr>
      <w:r>
        <w:rPr>
          <w:rFonts w:eastAsia="맑은 고딕"/>
          <w:lang w:val="x-none" w:eastAsia="ko-KR"/>
        </w:rPr>
        <w:lastRenderedPageBreak/>
        <w:t>Secondly</w:t>
      </w:r>
      <w:r w:rsidR="0001250F">
        <w:rPr>
          <w:rFonts w:eastAsia="맑은 고딕"/>
          <w:lang w:val="x-none" w:eastAsia="ko-KR"/>
        </w:rPr>
        <w:t xml:space="preserve">, </w:t>
      </w:r>
      <w:r w:rsidR="00420C8C">
        <w:rPr>
          <w:rFonts w:eastAsia="맑은 고딕"/>
          <w:lang w:val="x-none" w:eastAsia="ko-KR"/>
        </w:rPr>
        <w:t xml:space="preserve">in the legacy HeNB case, </w:t>
      </w:r>
      <w:r w:rsidR="0001250F">
        <w:rPr>
          <w:rFonts w:eastAsia="맑은 고딕"/>
          <w:lang w:val="x-none" w:eastAsia="ko-KR"/>
        </w:rPr>
        <w:t xml:space="preserve">all the X2 control plane messages should </w:t>
      </w:r>
      <w:r w:rsidR="00703431">
        <w:rPr>
          <w:rFonts w:eastAsia="맑은 고딕"/>
          <w:lang w:val="x-none" w:eastAsia="ko-KR"/>
        </w:rPr>
        <w:t xml:space="preserve">pass the X2-GW. This could be a </w:t>
      </w:r>
      <w:r w:rsidR="00420C8C">
        <w:rPr>
          <w:rFonts w:eastAsia="맑은 고딕"/>
          <w:lang w:val="x-none" w:eastAsia="ko-KR"/>
        </w:rPr>
        <w:t xml:space="preserve">big delay for EN-DC. So on this point, it should be clearly defined that this solution is only for TNL address discovery, i.e., other X2 messages should not pass the intermediate node (“X2-GW”). </w:t>
      </w:r>
    </w:p>
    <w:p w:rsidR="00D53FB1" w:rsidRDefault="00C57D61" w:rsidP="00D53FB1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With the </w:t>
      </w:r>
      <w:r w:rsidR="006644A2">
        <w:rPr>
          <w:rFonts w:eastAsia="맑은 고딕"/>
          <w:lang w:eastAsia="ko-KR"/>
        </w:rPr>
        <w:t>analysis above, it is suggested to adopt the following proposal</w:t>
      </w:r>
      <w:r>
        <w:rPr>
          <w:rFonts w:eastAsia="맑은 고딕"/>
          <w:lang w:eastAsia="ko-KR"/>
        </w:rPr>
        <w:t>s</w:t>
      </w:r>
      <w:r w:rsidR="006644A2">
        <w:rPr>
          <w:rFonts w:eastAsia="맑은 고딕"/>
          <w:lang w:eastAsia="ko-KR"/>
        </w:rPr>
        <w:t xml:space="preserve"> as a WF. </w:t>
      </w:r>
    </w:p>
    <w:p w:rsidR="00D53FB1" w:rsidRDefault="00053700" w:rsidP="00D53FB1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</w:t>
      </w:r>
      <w:r w:rsidR="00B97C8D">
        <w:rPr>
          <w:rFonts w:eastAsia="맑은 고딕"/>
          <w:b/>
          <w:lang w:eastAsia="ko-KR"/>
        </w:rPr>
        <w:t xml:space="preserve"> 2</w:t>
      </w:r>
      <w:r w:rsidR="00D53FB1">
        <w:rPr>
          <w:rFonts w:eastAsia="맑은 고딕"/>
          <w:b/>
          <w:lang w:eastAsia="ko-KR"/>
        </w:rPr>
        <w:t>)</w:t>
      </w:r>
      <w:r w:rsidR="00D53FB1" w:rsidRPr="00FC170B">
        <w:rPr>
          <w:rFonts w:eastAsia="맑은 고딕"/>
          <w:b/>
          <w:lang w:eastAsia="ko-KR"/>
        </w:rPr>
        <w:t xml:space="preserve">: </w:t>
      </w:r>
      <w:r w:rsidR="00B97C8D">
        <w:rPr>
          <w:rFonts w:eastAsia="맑은 고딕"/>
          <w:b/>
          <w:lang w:eastAsia="ko-KR"/>
        </w:rPr>
        <w:t xml:space="preserve">It is proposed to consider solution 3 in Rel-15, that is, to introduce the X2-GW </w:t>
      </w:r>
      <w:r w:rsidR="00B97C8D" w:rsidRPr="00B97C8D">
        <w:rPr>
          <w:rFonts w:eastAsia="맑은 고딕"/>
          <w:b/>
          <w:lang w:eastAsia="ko-KR"/>
        </w:rPr>
        <w:t>similar function into the existing node (e.g., preconfigured/intermediate eNB)</w:t>
      </w:r>
      <w:r w:rsidR="00B97C8D">
        <w:rPr>
          <w:rFonts w:eastAsia="맑은 고딕"/>
          <w:b/>
          <w:lang w:eastAsia="ko-KR"/>
        </w:rPr>
        <w:t xml:space="preserve">, which should be limited </w:t>
      </w:r>
      <w:r w:rsidR="004664E0">
        <w:rPr>
          <w:rFonts w:eastAsia="맑은 고딕"/>
          <w:b/>
          <w:lang w:eastAsia="ko-KR"/>
        </w:rPr>
        <w:t xml:space="preserve">only </w:t>
      </w:r>
      <w:r w:rsidR="00B97C8D">
        <w:rPr>
          <w:rFonts w:eastAsia="맑은 고딕"/>
          <w:b/>
          <w:lang w:eastAsia="ko-KR"/>
        </w:rPr>
        <w:t>for TNL address discovery procedure</w:t>
      </w:r>
      <w:r w:rsidR="004664E0">
        <w:rPr>
          <w:rFonts w:eastAsia="맑은 고딕"/>
          <w:b/>
          <w:lang w:eastAsia="ko-KR"/>
        </w:rPr>
        <w:t xml:space="preserve">. </w:t>
      </w:r>
      <w:r w:rsidR="00B97C8D">
        <w:rPr>
          <w:rFonts w:eastAsia="맑은 고딕"/>
          <w:b/>
          <w:lang w:eastAsia="ko-KR"/>
        </w:rPr>
        <w:t xml:space="preserve"> </w:t>
      </w:r>
    </w:p>
    <w:p w:rsidR="000D0210" w:rsidRPr="002C2DC5" w:rsidRDefault="000D0210" w:rsidP="006372BB">
      <w:pPr>
        <w:jc w:val="both"/>
        <w:rPr>
          <w:rFonts w:eastAsia="맑은 고딕"/>
          <w:lang w:eastAsia="ko-KR"/>
        </w:rPr>
      </w:pPr>
    </w:p>
    <w:p w:rsidR="00940057" w:rsidRPr="009A7C87" w:rsidRDefault="00E845C5" w:rsidP="00E845C5">
      <w:pPr>
        <w:pStyle w:val="1"/>
        <w:rPr>
          <w:rFonts w:eastAsia="맑은 고딕"/>
          <w:lang w:eastAsia="ko-KR"/>
        </w:rPr>
      </w:pPr>
      <w:r w:rsidRPr="009A7C87">
        <w:rPr>
          <w:rFonts w:eastAsia="맑은 고딕" w:hint="eastAsia"/>
          <w:lang w:eastAsia="ko-KR"/>
        </w:rPr>
        <w:t>3</w:t>
      </w:r>
      <w:r w:rsidRPr="009A7C87">
        <w:rPr>
          <w:rFonts w:eastAsia="맑은 고딕"/>
          <w:lang w:eastAsia="ko-KR"/>
        </w:rPr>
        <w:t>.</w:t>
      </w:r>
      <w:r w:rsidRPr="009A7C87">
        <w:rPr>
          <w:rFonts w:eastAsia="맑은 고딕" w:hint="eastAsia"/>
          <w:lang w:eastAsia="ko-KR"/>
        </w:rPr>
        <w:t xml:space="preserve"> </w:t>
      </w:r>
      <w:r w:rsidR="00B847D6">
        <w:rPr>
          <w:rFonts w:eastAsia="맑은 고딕"/>
          <w:lang w:eastAsia="ko-KR"/>
        </w:rPr>
        <w:t>Conclusion</w:t>
      </w:r>
    </w:p>
    <w:p w:rsidR="00DE0093" w:rsidRDefault="00DE0093" w:rsidP="00DE0093">
      <w:pPr>
        <w:jc w:val="both"/>
        <w:rPr>
          <w:rFonts w:eastAsia="맑은 고딕"/>
          <w:lang w:eastAsia="ko-KR"/>
        </w:rPr>
      </w:pPr>
      <w:r>
        <w:rPr>
          <w:rFonts w:hint="eastAsia"/>
          <w:lang w:eastAsia="zh-CN"/>
        </w:rPr>
        <w:t xml:space="preserve">In this </w:t>
      </w:r>
      <w:r w:rsidRPr="00D27DAE">
        <w:rPr>
          <w:rFonts w:eastAsia="맑은 고딕" w:hint="eastAsia"/>
          <w:lang w:eastAsia="ko-KR"/>
        </w:rPr>
        <w:t>contribution</w:t>
      </w:r>
      <w:r>
        <w:rPr>
          <w:rFonts w:hint="eastAsia"/>
          <w:lang w:eastAsia="zh-CN"/>
        </w:rPr>
        <w:t>,</w:t>
      </w:r>
      <w:r w:rsidR="00386BFA">
        <w:rPr>
          <w:rFonts w:eastAsia="맑은 고딕"/>
          <w:lang w:val="en-GB" w:eastAsia="ko-KR"/>
        </w:rPr>
        <w:t xml:space="preserve"> </w:t>
      </w:r>
      <w:r w:rsidR="00CA5726">
        <w:rPr>
          <w:rFonts w:eastAsia="맑은 고딕"/>
          <w:lang w:val="en-GB" w:eastAsia="ko-KR"/>
        </w:rPr>
        <w:t>the</w:t>
      </w:r>
      <w:r w:rsidR="00386BFA">
        <w:rPr>
          <w:rFonts w:eastAsia="맑은 고딕"/>
          <w:lang w:val="en-GB" w:eastAsia="ko-KR"/>
        </w:rPr>
        <w:t xml:space="preserve"> open issue on </w:t>
      </w:r>
      <w:r w:rsidR="00CA5726">
        <w:rPr>
          <w:rFonts w:eastAsia="맑은 고딕"/>
          <w:lang w:val="en-GB" w:eastAsia="ko-KR"/>
        </w:rPr>
        <w:t>TNL address discovery for option 3 family</w:t>
      </w:r>
      <w:r w:rsidR="00386BFA">
        <w:rPr>
          <w:rFonts w:eastAsia="맑은 고딕"/>
          <w:lang w:val="en-GB" w:eastAsia="ko-KR"/>
        </w:rPr>
        <w:t xml:space="preserve"> was investigated</w:t>
      </w:r>
      <w:r w:rsidR="00B97C8D">
        <w:rPr>
          <w:rFonts w:eastAsia="맑은 고딕"/>
          <w:lang w:val="en-GB" w:eastAsia="ko-KR"/>
        </w:rPr>
        <w:t xml:space="preserve"> again</w:t>
      </w:r>
      <w:r w:rsidRPr="009C1FB2">
        <w:rPr>
          <w:rFonts w:eastAsia="맑은 고딕" w:hint="eastAsia"/>
          <w:lang w:eastAsia="ko-KR"/>
        </w:rPr>
        <w:t>. T</w:t>
      </w:r>
      <w:r w:rsidRPr="009C1FB2">
        <w:rPr>
          <w:rFonts w:eastAsia="맑은 고딕"/>
          <w:lang w:eastAsia="ko-KR"/>
        </w:rPr>
        <w:t>h</w:t>
      </w:r>
      <w:r w:rsidRPr="009C1FB2">
        <w:rPr>
          <w:rFonts w:eastAsia="맑은 고딕" w:hint="eastAsia"/>
          <w:lang w:eastAsia="ko-KR"/>
        </w:rPr>
        <w:t xml:space="preserve">e following </w:t>
      </w:r>
      <w:r w:rsidR="00994801">
        <w:rPr>
          <w:rFonts w:eastAsia="맑은 고딕" w:hint="eastAsia"/>
          <w:lang w:eastAsia="ko-KR"/>
        </w:rPr>
        <w:t>proposal</w:t>
      </w:r>
      <w:r w:rsidR="0081628F">
        <w:rPr>
          <w:rFonts w:eastAsia="맑은 고딕" w:hint="eastAsia"/>
          <w:lang w:eastAsia="ko-KR"/>
        </w:rPr>
        <w:t xml:space="preserve"> </w:t>
      </w:r>
      <w:r w:rsidR="00C810E4">
        <w:rPr>
          <w:rFonts w:eastAsia="맑은 고딕"/>
          <w:lang w:eastAsia="ko-KR"/>
        </w:rPr>
        <w:t>is</w:t>
      </w:r>
      <w:r w:rsidR="002E307F">
        <w:rPr>
          <w:rFonts w:eastAsia="맑은 고딕"/>
          <w:lang w:eastAsia="ko-KR"/>
        </w:rPr>
        <w:t xml:space="preserve"> </w:t>
      </w:r>
      <w:r w:rsidRPr="009C1FB2">
        <w:rPr>
          <w:rFonts w:eastAsia="맑은 고딕" w:hint="eastAsia"/>
          <w:lang w:eastAsia="ko-KR"/>
        </w:rPr>
        <w:t>suggested to RAN3:</w:t>
      </w:r>
    </w:p>
    <w:p w:rsidR="00B97C8D" w:rsidRDefault="00B97C8D" w:rsidP="00B97C8D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1)</w:t>
      </w:r>
      <w:r w:rsidRPr="00FC170B">
        <w:rPr>
          <w:rFonts w:eastAsia="맑은 고딕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 xml:space="preserve">It is proposed to eliminate solution 1) and solution 2) listed above.  </w:t>
      </w:r>
    </w:p>
    <w:p w:rsidR="00C810E4" w:rsidRDefault="00B97C8D" w:rsidP="00C810E4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2)</w:t>
      </w:r>
      <w:r w:rsidRPr="00FC170B">
        <w:rPr>
          <w:rFonts w:eastAsia="맑은 고딕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 xml:space="preserve">It is proposed to consider solution 3) in Rel-15, that is, to introduce the X2-GW </w:t>
      </w:r>
      <w:r w:rsidRPr="00B97C8D">
        <w:rPr>
          <w:rFonts w:eastAsia="맑은 고딕"/>
          <w:b/>
          <w:lang w:eastAsia="ko-KR"/>
        </w:rPr>
        <w:t>similar function into the existing node (e.g., preconfigured/intermediate eNB)</w:t>
      </w:r>
      <w:r>
        <w:rPr>
          <w:rFonts w:eastAsia="맑은 고딕"/>
          <w:b/>
          <w:lang w:eastAsia="ko-KR"/>
        </w:rPr>
        <w:t xml:space="preserve">, which is limited only for TNL address discovery procedure. </w:t>
      </w:r>
    </w:p>
    <w:p w:rsidR="00AC3F44" w:rsidRPr="00711E13" w:rsidRDefault="00A304D2" w:rsidP="00A304D2">
      <w:pPr>
        <w:pStyle w:val="1"/>
        <w:ind w:left="0" w:firstLine="0"/>
      </w:pPr>
      <w:r>
        <w:t xml:space="preserve">4. </w:t>
      </w:r>
      <w:r w:rsidR="00AC3F44" w:rsidRPr="00711E13">
        <w:t>References</w:t>
      </w:r>
    </w:p>
    <w:p w:rsidR="008B5256" w:rsidRPr="000C0405" w:rsidRDefault="00607ED1" w:rsidP="000C0405">
      <w:pPr>
        <w:numPr>
          <w:ilvl w:val="0"/>
          <w:numId w:val="1"/>
        </w:numPr>
      </w:pPr>
      <w:r>
        <w:rPr>
          <w:rFonts w:eastAsiaTheme="minorEastAsia" w:hint="eastAsia"/>
          <w:lang w:eastAsia="ko-KR"/>
        </w:rPr>
        <w:t>R3-</w:t>
      </w:r>
      <w:r w:rsidR="000C0405">
        <w:rPr>
          <w:rFonts w:eastAsiaTheme="minorEastAsia"/>
          <w:lang w:eastAsia="ko-KR"/>
        </w:rPr>
        <w:t>1</w:t>
      </w:r>
      <w:r w:rsidR="00A80F2D">
        <w:rPr>
          <w:rFonts w:eastAsiaTheme="minorEastAsia"/>
          <w:lang w:eastAsia="ko-KR"/>
        </w:rPr>
        <w:t>80319</w:t>
      </w:r>
      <w:r>
        <w:rPr>
          <w:rFonts w:eastAsiaTheme="minorEastAsia"/>
          <w:lang w:eastAsia="ko-KR"/>
        </w:rPr>
        <w:t>, “</w:t>
      </w:r>
      <w:r w:rsidR="000C0405">
        <w:rPr>
          <w:rFonts w:eastAsiaTheme="minorEastAsia"/>
          <w:lang w:eastAsia="ko-KR"/>
        </w:rPr>
        <w:t xml:space="preserve">Way forward on </w:t>
      </w:r>
      <w:r w:rsidR="000C0405" w:rsidRPr="000C0405">
        <w:rPr>
          <w:rFonts w:eastAsiaTheme="minorEastAsia"/>
          <w:lang w:eastAsia="ko-KR"/>
        </w:rPr>
        <w:t>TNL Address Discovery for Option 3</w:t>
      </w:r>
      <w:r w:rsidR="000C0405">
        <w:rPr>
          <w:rFonts w:eastAsiaTheme="minorEastAsia"/>
          <w:lang w:eastAsia="ko-KR"/>
        </w:rPr>
        <w:t xml:space="preserve">” NTT </w:t>
      </w:r>
      <w:r w:rsidR="00A80F2D">
        <w:rPr>
          <w:rFonts w:eastAsiaTheme="minorEastAsia"/>
          <w:lang w:eastAsia="ko-KR"/>
        </w:rPr>
        <w:t>DoCoMo</w:t>
      </w:r>
    </w:p>
    <w:sectPr w:rsidR="008B5256" w:rsidRPr="000C040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0389" w:rsidRDefault="00330389">
      <w:r>
        <w:separator/>
      </w:r>
    </w:p>
  </w:endnote>
  <w:endnote w:type="continuationSeparator" w:id="0">
    <w:p w:rsidR="00330389" w:rsidRDefault="00330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0389" w:rsidRDefault="00330389">
      <w:r>
        <w:separator/>
      </w:r>
    </w:p>
  </w:footnote>
  <w:footnote w:type="continuationSeparator" w:id="0">
    <w:p w:rsidR="00330389" w:rsidRDefault="003303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8.75pt;height:8.75pt" o:bullet="t">
        <v:imagedata r:id="rId1" o:title="art1A0"/>
      </v:shape>
    </w:pict>
  </w:numPicBullet>
  <w:abstractNum w:abstractNumId="0">
    <w:nsid w:val="00124E5F"/>
    <w:multiLevelType w:val="hybridMultilevel"/>
    <w:tmpl w:val="639CE8CC"/>
    <w:lvl w:ilvl="0" w:tplc="3A66D5D8">
      <w:start w:val="1"/>
      <w:numFmt w:val="lowerLetter"/>
      <w:lvlText w:val="%1.)"/>
      <w:lvlJc w:val="left"/>
      <w:pPr>
        <w:ind w:left="2520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2960" w:hanging="400"/>
      </w:pPr>
    </w:lvl>
    <w:lvl w:ilvl="2" w:tplc="0409001B" w:tentative="1">
      <w:start w:val="1"/>
      <w:numFmt w:val="lowerRoman"/>
      <w:lvlText w:val="%3."/>
      <w:lvlJc w:val="right"/>
      <w:pPr>
        <w:ind w:left="3360" w:hanging="400"/>
      </w:pPr>
    </w:lvl>
    <w:lvl w:ilvl="3" w:tplc="0409000F" w:tentative="1">
      <w:start w:val="1"/>
      <w:numFmt w:val="decimal"/>
      <w:lvlText w:val="%4."/>
      <w:lvlJc w:val="left"/>
      <w:pPr>
        <w:ind w:left="3760" w:hanging="400"/>
      </w:pPr>
    </w:lvl>
    <w:lvl w:ilvl="4" w:tplc="04090019" w:tentative="1">
      <w:start w:val="1"/>
      <w:numFmt w:val="upperLetter"/>
      <w:lvlText w:val="%5."/>
      <w:lvlJc w:val="left"/>
      <w:pPr>
        <w:ind w:left="4160" w:hanging="400"/>
      </w:pPr>
    </w:lvl>
    <w:lvl w:ilvl="5" w:tplc="0409001B" w:tentative="1">
      <w:start w:val="1"/>
      <w:numFmt w:val="lowerRoman"/>
      <w:lvlText w:val="%6."/>
      <w:lvlJc w:val="right"/>
      <w:pPr>
        <w:ind w:left="4560" w:hanging="400"/>
      </w:pPr>
    </w:lvl>
    <w:lvl w:ilvl="6" w:tplc="0409000F" w:tentative="1">
      <w:start w:val="1"/>
      <w:numFmt w:val="decimal"/>
      <w:lvlText w:val="%7."/>
      <w:lvlJc w:val="left"/>
      <w:pPr>
        <w:ind w:left="4960" w:hanging="400"/>
      </w:pPr>
    </w:lvl>
    <w:lvl w:ilvl="7" w:tplc="04090019" w:tentative="1">
      <w:start w:val="1"/>
      <w:numFmt w:val="upperLetter"/>
      <w:lvlText w:val="%8."/>
      <w:lvlJc w:val="left"/>
      <w:pPr>
        <w:ind w:left="5360" w:hanging="400"/>
      </w:pPr>
    </w:lvl>
    <w:lvl w:ilvl="8" w:tplc="0409001B" w:tentative="1">
      <w:start w:val="1"/>
      <w:numFmt w:val="lowerRoman"/>
      <w:lvlText w:val="%9."/>
      <w:lvlJc w:val="right"/>
      <w:pPr>
        <w:ind w:left="5760" w:hanging="400"/>
      </w:pPr>
    </w:lvl>
  </w:abstractNum>
  <w:abstractNum w:abstractNumId="1">
    <w:nsid w:val="028F563A"/>
    <w:multiLevelType w:val="hybridMultilevel"/>
    <w:tmpl w:val="62141DB4"/>
    <w:lvl w:ilvl="0" w:tplc="02FCDB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>
    <w:nsid w:val="038A7DED"/>
    <w:multiLevelType w:val="hybridMultilevel"/>
    <w:tmpl w:val="EF9CBB76"/>
    <w:lvl w:ilvl="0" w:tplc="6D9EC9DE">
      <w:start w:val="10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4192F0E"/>
    <w:multiLevelType w:val="hybridMultilevel"/>
    <w:tmpl w:val="D220C486"/>
    <w:lvl w:ilvl="0" w:tplc="F8848860">
      <w:numFmt w:val="bullet"/>
      <w:lvlText w:val="-"/>
      <w:lvlJc w:val="left"/>
      <w:pPr>
        <w:ind w:left="1084" w:hanging="40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7">
    <w:nsid w:val="16417E22"/>
    <w:multiLevelType w:val="hybridMultilevel"/>
    <w:tmpl w:val="82904192"/>
    <w:lvl w:ilvl="0" w:tplc="04090001">
      <w:start w:val="1"/>
      <w:numFmt w:val="bullet"/>
      <w:lvlText w:val=""/>
      <w:lvlJc w:val="left"/>
      <w:pPr>
        <w:ind w:left="825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8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9">
    <w:nsid w:val="189B2F86"/>
    <w:multiLevelType w:val="hybridMultilevel"/>
    <w:tmpl w:val="D7E4E1D6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96A34C5"/>
    <w:multiLevelType w:val="hybridMultilevel"/>
    <w:tmpl w:val="67CA30CE"/>
    <w:lvl w:ilvl="0" w:tplc="040C0011">
      <w:start w:val="1"/>
      <w:numFmt w:val="decimal"/>
      <w:lvlText w:val="%1)"/>
      <w:lvlJc w:val="left"/>
      <w:pPr>
        <w:ind w:left="12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1">
    <w:nsid w:val="1A43307B"/>
    <w:multiLevelType w:val="hybridMultilevel"/>
    <w:tmpl w:val="D690D9E2"/>
    <w:lvl w:ilvl="0" w:tplc="E5602B62">
      <w:start w:val="2"/>
      <w:numFmt w:val="bullet"/>
      <w:lvlText w:val="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67B766F"/>
    <w:multiLevelType w:val="hybridMultilevel"/>
    <w:tmpl w:val="19FC4C70"/>
    <w:lvl w:ilvl="0" w:tplc="3AC05C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32466388"/>
    <w:multiLevelType w:val="hybridMultilevel"/>
    <w:tmpl w:val="8EF6F6F0"/>
    <w:lvl w:ilvl="0" w:tplc="EA10F24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2576EA3"/>
    <w:multiLevelType w:val="hybridMultilevel"/>
    <w:tmpl w:val="7032A630"/>
    <w:lvl w:ilvl="0" w:tplc="AF329DF6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19">
    <w:nsid w:val="347D599A"/>
    <w:multiLevelType w:val="hybridMultilevel"/>
    <w:tmpl w:val="4E707B74"/>
    <w:lvl w:ilvl="0" w:tplc="1F10102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35762D13"/>
    <w:multiLevelType w:val="hybridMultilevel"/>
    <w:tmpl w:val="E92CEDF2"/>
    <w:lvl w:ilvl="0" w:tplc="040C0011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20A32BB"/>
    <w:multiLevelType w:val="hybridMultilevel"/>
    <w:tmpl w:val="F230BAA8"/>
    <w:lvl w:ilvl="0" w:tplc="E53CE3CE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29">
    <w:nsid w:val="4F6638D1"/>
    <w:multiLevelType w:val="hybridMultilevel"/>
    <w:tmpl w:val="E0641EBA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2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60804E72"/>
    <w:multiLevelType w:val="hybridMultilevel"/>
    <w:tmpl w:val="161A4D6C"/>
    <w:lvl w:ilvl="0" w:tplc="CB446BC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63587CB5"/>
    <w:multiLevelType w:val="hybridMultilevel"/>
    <w:tmpl w:val="2E247CD8"/>
    <w:lvl w:ilvl="0" w:tplc="31608C06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36">
    <w:nsid w:val="671F5F90"/>
    <w:multiLevelType w:val="hybridMultilevel"/>
    <w:tmpl w:val="E30025D4"/>
    <w:lvl w:ilvl="0" w:tplc="3AC05C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>
    <w:nsid w:val="6783595C"/>
    <w:multiLevelType w:val="hybridMultilevel"/>
    <w:tmpl w:val="EB5009F8"/>
    <w:lvl w:ilvl="0" w:tplc="9B5821C4">
      <w:start w:val="2"/>
      <w:numFmt w:val="bullet"/>
      <w:lvlText w:val="-"/>
      <w:lvlJc w:val="left"/>
      <w:pPr>
        <w:ind w:left="786" w:hanging="360"/>
      </w:pPr>
      <w:rPr>
        <w:rFonts w:ascii="Times New Roman" w:eastAsia="맑은 고딕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9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4"/>
  </w:num>
  <w:num w:numId="4">
    <w:abstractNumId w:val="24"/>
  </w:num>
  <w:num w:numId="5">
    <w:abstractNumId w:val="5"/>
  </w:num>
  <w:num w:numId="6">
    <w:abstractNumId w:val="12"/>
  </w:num>
  <w:num w:numId="7">
    <w:abstractNumId w:val="26"/>
  </w:num>
  <w:num w:numId="8">
    <w:abstractNumId w:val="38"/>
  </w:num>
  <w:num w:numId="9">
    <w:abstractNumId w:val="39"/>
  </w:num>
  <w:num w:numId="10">
    <w:abstractNumId w:val="33"/>
  </w:num>
  <w:num w:numId="11">
    <w:abstractNumId w:val="4"/>
  </w:num>
  <w:num w:numId="12">
    <w:abstractNumId w:val="27"/>
  </w:num>
  <w:num w:numId="13">
    <w:abstractNumId w:val="30"/>
  </w:num>
  <w:num w:numId="14">
    <w:abstractNumId w:val="31"/>
  </w:num>
  <w:num w:numId="15">
    <w:abstractNumId w:val="41"/>
  </w:num>
  <w:num w:numId="16">
    <w:abstractNumId w:val="32"/>
  </w:num>
  <w:num w:numId="17">
    <w:abstractNumId w:val="28"/>
  </w:num>
  <w:num w:numId="18">
    <w:abstractNumId w:val="22"/>
  </w:num>
  <w:num w:numId="19">
    <w:abstractNumId w:val="18"/>
  </w:num>
  <w:num w:numId="20">
    <w:abstractNumId w:val="23"/>
  </w:num>
  <w:num w:numId="21">
    <w:abstractNumId w:val="40"/>
  </w:num>
  <w:num w:numId="22">
    <w:abstractNumId w:val="3"/>
  </w:num>
  <w:num w:numId="23">
    <w:abstractNumId w:val="8"/>
  </w:num>
  <w:num w:numId="24">
    <w:abstractNumId w:val="2"/>
  </w:num>
  <w:num w:numId="25">
    <w:abstractNumId w:val="37"/>
  </w:num>
  <w:num w:numId="26">
    <w:abstractNumId w:val="0"/>
  </w:num>
  <w:num w:numId="27">
    <w:abstractNumId w:val="7"/>
  </w:num>
  <w:num w:numId="28">
    <w:abstractNumId w:val="6"/>
  </w:num>
  <w:num w:numId="29">
    <w:abstractNumId w:val="1"/>
  </w:num>
  <w:num w:numId="30">
    <w:abstractNumId w:val="16"/>
  </w:num>
  <w:num w:numId="31">
    <w:abstractNumId w:val="11"/>
  </w:num>
  <w:num w:numId="32">
    <w:abstractNumId w:val="9"/>
  </w:num>
  <w:num w:numId="33">
    <w:abstractNumId w:val="29"/>
  </w:num>
  <w:num w:numId="34">
    <w:abstractNumId w:val="13"/>
  </w:num>
  <w:num w:numId="35">
    <w:abstractNumId w:val="17"/>
  </w:num>
  <w:num w:numId="36">
    <w:abstractNumId w:val="20"/>
  </w:num>
  <w:num w:numId="37">
    <w:abstractNumId w:val="36"/>
  </w:num>
  <w:num w:numId="38">
    <w:abstractNumId w:val="10"/>
  </w:num>
  <w:num w:numId="39">
    <w:abstractNumId w:val="25"/>
  </w:num>
  <w:num w:numId="40">
    <w:abstractNumId w:val="34"/>
  </w:num>
  <w:num w:numId="41">
    <w:abstractNumId w:val="19"/>
  </w:num>
  <w:num w:numId="42">
    <w:abstractNumId w:val="3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0C18"/>
    <w:rsid w:val="00001162"/>
    <w:rsid w:val="000011BE"/>
    <w:rsid w:val="000015E5"/>
    <w:rsid w:val="00001DC9"/>
    <w:rsid w:val="000029A6"/>
    <w:rsid w:val="00003040"/>
    <w:rsid w:val="00003059"/>
    <w:rsid w:val="00004F8F"/>
    <w:rsid w:val="00005700"/>
    <w:rsid w:val="0000596C"/>
    <w:rsid w:val="00005E0A"/>
    <w:rsid w:val="00005FD8"/>
    <w:rsid w:val="00006608"/>
    <w:rsid w:val="000074C4"/>
    <w:rsid w:val="000106D7"/>
    <w:rsid w:val="00010772"/>
    <w:rsid w:val="000107E7"/>
    <w:rsid w:val="00011DB3"/>
    <w:rsid w:val="0001250F"/>
    <w:rsid w:val="00012CB6"/>
    <w:rsid w:val="00013A07"/>
    <w:rsid w:val="00013E39"/>
    <w:rsid w:val="000144A0"/>
    <w:rsid w:val="000145D7"/>
    <w:rsid w:val="00014CEB"/>
    <w:rsid w:val="0001562B"/>
    <w:rsid w:val="0001565A"/>
    <w:rsid w:val="000156A1"/>
    <w:rsid w:val="000156AD"/>
    <w:rsid w:val="0001574E"/>
    <w:rsid w:val="0001586D"/>
    <w:rsid w:val="00016DEC"/>
    <w:rsid w:val="00017376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0D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253A"/>
    <w:rsid w:val="00042E49"/>
    <w:rsid w:val="00043010"/>
    <w:rsid w:val="0004379F"/>
    <w:rsid w:val="000438DD"/>
    <w:rsid w:val="00043D01"/>
    <w:rsid w:val="00043EF3"/>
    <w:rsid w:val="00044283"/>
    <w:rsid w:val="000443CD"/>
    <w:rsid w:val="00044915"/>
    <w:rsid w:val="00044FBE"/>
    <w:rsid w:val="00045995"/>
    <w:rsid w:val="00045F60"/>
    <w:rsid w:val="00047751"/>
    <w:rsid w:val="00050835"/>
    <w:rsid w:val="00051DCE"/>
    <w:rsid w:val="00051F8F"/>
    <w:rsid w:val="00052481"/>
    <w:rsid w:val="000526BA"/>
    <w:rsid w:val="0005341E"/>
    <w:rsid w:val="00053700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8B"/>
    <w:rsid w:val="000677B9"/>
    <w:rsid w:val="00067A5F"/>
    <w:rsid w:val="00067B68"/>
    <w:rsid w:val="00067BAC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5A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571"/>
    <w:rsid w:val="000867AB"/>
    <w:rsid w:val="000868E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140A"/>
    <w:rsid w:val="000916E9"/>
    <w:rsid w:val="000920E4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0EAB"/>
    <w:rsid w:val="000B1039"/>
    <w:rsid w:val="000B196C"/>
    <w:rsid w:val="000B2440"/>
    <w:rsid w:val="000B2A8D"/>
    <w:rsid w:val="000B2FE0"/>
    <w:rsid w:val="000B3358"/>
    <w:rsid w:val="000B35EB"/>
    <w:rsid w:val="000B3EAC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405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210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E0F2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8A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4B61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E0F"/>
    <w:rsid w:val="00100F16"/>
    <w:rsid w:val="00101835"/>
    <w:rsid w:val="0010215D"/>
    <w:rsid w:val="00102887"/>
    <w:rsid w:val="001032FA"/>
    <w:rsid w:val="001038D5"/>
    <w:rsid w:val="00103F53"/>
    <w:rsid w:val="001042C3"/>
    <w:rsid w:val="001042D5"/>
    <w:rsid w:val="00104B81"/>
    <w:rsid w:val="00105197"/>
    <w:rsid w:val="00105E0C"/>
    <w:rsid w:val="001063A4"/>
    <w:rsid w:val="00107006"/>
    <w:rsid w:val="0010756B"/>
    <w:rsid w:val="001106F4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3D88"/>
    <w:rsid w:val="00124842"/>
    <w:rsid w:val="001255D7"/>
    <w:rsid w:val="00125647"/>
    <w:rsid w:val="00125BA2"/>
    <w:rsid w:val="001262C2"/>
    <w:rsid w:val="00126BF1"/>
    <w:rsid w:val="001275F5"/>
    <w:rsid w:val="001304F4"/>
    <w:rsid w:val="00130CD1"/>
    <w:rsid w:val="001319A1"/>
    <w:rsid w:val="00132ABE"/>
    <w:rsid w:val="0013315C"/>
    <w:rsid w:val="00133529"/>
    <w:rsid w:val="001337BC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4335"/>
    <w:rsid w:val="001444E6"/>
    <w:rsid w:val="001454ED"/>
    <w:rsid w:val="001466C9"/>
    <w:rsid w:val="00146BD3"/>
    <w:rsid w:val="001476DE"/>
    <w:rsid w:val="00147D7F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1AF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D7A"/>
    <w:rsid w:val="0016722F"/>
    <w:rsid w:val="00167FD9"/>
    <w:rsid w:val="0017031C"/>
    <w:rsid w:val="00170BCE"/>
    <w:rsid w:val="00170E1B"/>
    <w:rsid w:val="00171152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09E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875B7"/>
    <w:rsid w:val="00192408"/>
    <w:rsid w:val="00192500"/>
    <w:rsid w:val="00192555"/>
    <w:rsid w:val="00192CCB"/>
    <w:rsid w:val="001933F3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0F59"/>
    <w:rsid w:val="001A1098"/>
    <w:rsid w:val="001A187F"/>
    <w:rsid w:val="001A27CD"/>
    <w:rsid w:val="001A2E36"/>
    <w:rsid w:val="001A3AA5"/>
    <w:rsid w:val="001A3D37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4985"/>
    <w:rsid w:val="001B4DE8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2E7D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0DA"/>
    <w:rsid w:val="001D2512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E7D23"/>
    <w:rsid w:val="001F085D"/>
    <w:rsid w:val="001F0A34"/>
    <w:rsid w:val="001F16AE"/>
    <w:rsid w:val="001F1C33"/>
    <w:rsid w:val="001F1FB0"/>
    <w:rsid w:val="001F2007"/>
    <w:rsid w:val="001F2625"/>
    <w:rsid w:val="001F34C7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DCA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07CAB"/>
    <w:rsid w:val="0021043C"/>
    <w:rsid w:val="0021079A"/>
    <w:rsid w:val="00211937"/>
    <w:rsid w:val="00211EAC"/>
    <w:rsid w:val="002126E4"/>
    <w:rsid w:val="002126FF"/>
    <w:rsid w:val="00212E6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475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FC1"/>
    <w:rsid w:val="0022411D"/>
    <w:rsid w:val="00224181"/>
    <w:rsid w:val="00224E27"/>
    <w:rsid w:val="00224E31"/>
    <w:rsid w:val="00226792"/>
    <w:rsid w:val="00226A8F"/>
    <w:rsid w:val="00227311"/>
    <w:rsid w:val="00230C28"/>
    <w:rsid w:val="00232209"/>
    <w:rsid w:val="00232723"/>
    <w:rsid w:val="00232BF1"/>
    <w:rsid w:val="002340E2"/>
    <w:rsid w:val="002349B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1C5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5538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2FA0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00FD"/>
    <w:rsid w:val="002717D3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49E"/>
    <w:rsid w:val="002865E3"/>
    <w:rsid w:val="00287DBE"/>
    <w:rsid w:val="002902FE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6F60"/>
    <w:rsid w:val="002A735B"/>
    <w:rsid w:val="002A77F9"/>
    <w:rsid w:val="002A785C"/>
    <w:rsid w:val="002A7D3D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2DC5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0482"/>
    <w:rsid w:val="002D1A64"/>
    <w:rsid w:val="002D1DC8"/>
    <w:rsid w:val="002D26AC"/>
    <w:rsid w:val="002D2B5E"/>
    <w:rsid w:val="002D2E56"/>
    <w:rsid w:val="002D4B03"/>
    <w:rsid w:val="002D5003"/>
    <w:rsid w:val="002D5221"/>
    <w:rsid w:val="002D5291"/>
    <w:rsid w:val="002D5857"/>
    <w:rsid w:val="002D5FFC"/>
    <w:rsid w:val="002D6212"/>
    <w:rsid w:val="002D660F"/>
    <w:rsid w:val="002D701E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0FEA"/>
    <w:rsid w:val="002F129F"/>
    <w:rsid w:val="002F196C"/>
    <w:rsid w:val="002F1C83"/>
    <w:rsid w:val="002F20AB"/>
    <w:rsid w:val="002F2839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92E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3F36"/>
    <w:rsid w:val="00304CB8"/>
    <w:rsid w:val="00305EE3"/>
    <w:rsid w:val="00306474"/>
    <w:rsid w:val="00306812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933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389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B56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43F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4A1F"/>
    <w:rsid w:val="0038579D"/>
    <w:rsid w:val="00385EE0"/>
    <w:rsid w:val="0038630C"/>
    <w:rsid w:val="00386910"/>
    <w:rsid w:val="00386B09"/>
    <w:rsid w:val="00386BFA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5F1C"/>
    <w:rsid w:val="0039679C"/>
    <w:rsid w:val="003967BD"/>
    <w:rsid w:val="00397522"/>
    <w:rsid w:val="00397C16"/>
    <w:rsid w:val="003A08CB"/>
    <w:rsid w:val="003A0B63"/>
    <w:rsid w:val="003A0BF6"/>
    <w:rsid w:val="003A160A"/>
    <w:rsid w:val="003A22AB"/>
    <w:rsid w:val="003A249D"/>
    <w:rsid w:val="003A24E5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0C6"/>
    <w:rsid w:val="003C32BD"/>
    <w:rsid w:val="003C48F6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90"/>
    <w:rsid w:val="003C75DB"/>
    <w:rsid w:val="003D032F"/>
    <w:rsid w:val="003D05AE"/>
    <w:rsid w:val="003D0FDD"/>
    <w:rsid w:val="003D13B6"/>
    <w:rsid w:val="003D161F"/>
    <w:rsid w:val="003D1C43"/>
    <w:rsid w:val="003D1E8E"/>
    <w:rsid w:val="003D38F3"/>
    <w:rsid w:val="003D3C13"/>
    <w:rsid w:val="003D3F9D"/>
    <w:rsid w:val="003D3FFA"/>
    <w:rsid w:val="003D46BC"/>
    <w:rsid w:val="003D4AF2"/>
    <w:rsid w:val="003D5BA4"/>
    <w:rsid w:val="003D6511"/>
    <w:rsid w:val="003D6A44"/>
    <w:rsid w:val="003D6B5D"/>
    <w:rsid w:val="003D6E4D"/>
    <w:rsid w:val="003D75FA"/>
    <w:rsid w:val="003E0DE8"/>
    <w:rsid w:val="003E13C5"/>
    <w:rsid w:val="003E19E0"/>
    <w:rsid w:val="003E1A33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62F5"/>
    <w:rsid w:val="003E6AE9"/>
    <w:rsid w:val="003E72F2"/>
    <w:rsid w:val="003E7A32"/>
    <w:rsid w:val="003F022E"/>
    <w:rsid w:val="003F1EDF"/>
    <w:rsid w:val="003F22EF"/>
    <w:rsid w:val="003F268A"/>
    <w:rsid w:val="003F283A"/>
    <w:rsid w:val="003F366F"/>
    <w:rsid w:val="003F3705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3F75A9"/>
    <w:rsid w:val="00400D2D"/>
    <w:rsid w:val="004028E6"/>
    <w:rsid w:val="0040392E"/>
    <w:rsid w:val="00403BF0"/>
    <w:rsid w:val="00404F05"/>
    <w:rsid w:val="004052DD"/>
    <w:rsid w:val="004057B0"/>
    <w:rsid w:val="00405C75"/>
    <w:rsid w:val="00406639"/>
    <w:rsid w:val="0040694F"/>
    <w:rsid w:val="00406E14"/>
    <w:rsid w:val="004072A3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0C8C"/>
    <w:rsid w:val="004220ED"/>
    <w:rsid w:val="004223DE"/>
    <w:rsid w:val="004224BD"/>
    <w:rsid w:val="004246DA"/>
    <w:rsid w:val="00424F29"/>
    <w:rsid w:val="00425493"/>
    <w:rsid w:val="0042557F"/>
    <w:rsid w:val="00425DAC"/>
    <w:rsid w:val="00426A70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C66"/>
    <w:rsid w:val="00434FDD"/>
    <w:rsid w:val="004353F8"/>
    <w:rsid w:val="0043552C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87C"/>
    <w:rsid w:val="00440A15"/>
    <w:rsid w:val="00440FA8"/>
    <w:rsid w:val="00441301"/>
    <w:rsid w:val="00441E66"/>
    <w:rsid w:val="0044313C"/>
    <w:rsid w:val="004433C8"/>
    <w:rsid w:val="004452E8"/>
    <w:rsid w:val="00445C19"/>
    <w:rsid w:val="00445DEF"/>
    <w:rsid w:val="004465B4"/>
    <w:rsid w:val="0044727A"/>
    <w:rsid w:val="004477A2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3C7F"/>
    <w:rsid w:val="004548B0"/>
    <w:rsid w:val="00454DA5"/>
    <w:rsid w:val="00454FAB"/>
    <w:rsid w:val="00455184"/>
    <w:rsid w:val="0045599A"/>
    <w:rsid w:val="00455A5E"/>
    <w:rsid w:val="00456C75"/>
    <w:rsid w:val="004575CF"/>
    <w:rsid w:val="004611BB"/>
    <w:rsid w:val="0046178B"/>
    <w:rsid w:val="00461F19"/>
    <w:rsid w:val="0046217F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4E0"/>
    <w:rsid w:val="004666A4"/>
    <w:rsid w:val="00467048"/>
    <w:rsid w:val="004670A3"/>
    <w:rsid w:val="00467523"/>
    <w:rsid w:val="00467685"/>
    <w:rsid w:val="004700DE"/>
    <w:rsid w:val="00470F91"/>
    <w:rsid w:val="0047108E"/>
    <w:rsid w:val="004713DF"/>
    <w:rsid w:val="004714D0"/>
    <w:rsid w:val="004714FC"/>
    <w:rsid w:val="00471A5B"/>
    <w:rsid w:val="00471AF2"/>
    <w:rsid w:val="00473EDA"/>
    <w:rsid w:val="0047479A"/>
    <w:rsid w:val="00474E01"/>
    <w:rsid w:val="004752E5"/>
    <w:rsid w:val="0047532A"/>
    <w:rsid w:val="00475DB7"/>
    <w:rsid w:val="00476358"/>
    <w:rsid w:val="004763D2"/>
    <w:rsid w:val="00476505"/>
    <w:rsid w:val="00476650"/>
    <w:rsid w:val="00476E75"/>
    <w:rsid w:val="004776A1"/>
    <w:rsid w:val="00477DB8"/>
    <w:rsid w:val="00480091"/>
    <w:rsid w:val="00482949"/>
    <w:rsid w:val="00482F25"/>
    <w:rsid w:val="004832D4"/>
    <w:rsid w:val="00483C3F"/>
    <w:rsid w:val="00483F0A"/>
    <w:rsid w:val="0048432E"/>
    <w:rsid w:val="004861A7"/>
    <w:rsid w:val="0048676B"/>
    <w:rsid w:val="00486EDD"/>
    <w:rsid w:val="00487371"/>
    <w:rsid w:val="00487858"/>
    <w:rsid w:val="00490C04"/>
    <w:rsid w:val="004919A5"/>
    <w:rsid w:val="00491F6D"/>
    <w:rsid w:val="00493335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148D"/>
    <w:rsid w:val="004A1F67"/>
    <w:rsid w:val="004A2213"/>
    <w:rsid w:val="004A225C"/>
    <w:rsid w:val="004A2450"/>
    <w:rsid w:val="004A2BAB"/>
    <w:rsid w:val="004A434A"/>
    <w:rsid w:val="004A445E"/>
    <w:rsid w:val="004A4563"/>
    <w:rsid w:val="004A4D27"/>
    <w:rsid w:val="004A5741"/>
    <w:rsid w:val="004A5A42"/>
    <w:rsid w:val="004A608E"/>
    <w:rsid w:val="004A6A6F"/>
    <w:rsid w:val="004A6E04"/>
    <w:rsid w:val="004A7880"/>
    <w:rsid w:val="004A78FE"/>
    <w:rsid w:val="004A7A00"/>
    <w:rsid w:val="004A7FFE"/>
    <w:rsid w:val="004B1CF2"/>
    <w:rsid w:val="004B230B"/>
    <w:rsid w:val="004B24D9"/>
    <w:rsid w:val="004B2CA3"/>
    <w:rsid w:val="004B2F45"/>
    <w:rsid w:val="004B329D"/>
    <w:rsid w:val="004B3677"/>
    <w:rsid w:val="004B3B68"/>
    <w:rsid w:val="004B4AC3"/>
    <w:rsid w:val="004B4C1C"/>
    <w:rsid w:val="004B5506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C7F26"/>
    <w:rsid w:val="004D1274"/>
    <w:rsid w:val="004D1C4D"/>
    <w:rsid w:val="004D1D25"/>
    <w:rsid w:val="004D1F62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4B47"/>
    <w:rsid w:val="004E5A3C"/>
    <w:rsid w:val="004E6FCB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6090"/>
    <w:rsid w:val="004F6583"/>
    <w:rsid w:val="004F681C"/>
    <w:rsid w:val="004F7106"/>
    <w:rsid w:val="005000E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2093A"/>
    <w:rsid w:val="00520FC1"/>
    <w:rsid w:val="00521897"/>
    <w:rsid w:val="00522089"/>
    <w:rsid w:val="00522B74"/>
    <w:rsid w:val="00522BBD"/>
    <w:rsid w:val="0052300D"/>
    <w:rsid w:val="005231B2"/>
    <w:rsid w:val="005242B2"/>
    <w:rsid w:val="0052444B"/>
    <w:rsid w:val="00524ABE"/>
    <w:rsid w:val="00524C0A"/>
    <w:rsid w:val="005264AD"/>
    <w:rsid w:val="00526A40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39ED"/>
    <w:rsid w:val="0053401E"/>
    <w:rsid w:val="005341F2"/>
    <w:rsid w:val="005349B2"/>
    <w:rsid w:val="00534D45"/>
    <w:rsid w:val="00534FD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3094"/>
    <w:rsid w:val="00563290"/>
    <w:rsid w:val="00563BCA"/>
    <w:rsid w:val="0056403D"/>
    <w:rsid w:val="005640EB"/>
    <w:rsid w:val="005647BA"/>
    <w:rsid w:val="00565237"/>
    <w:rsid w:val="00565989"/>
    <w:rsid w:val="0056614B"/>
    <w:rsid w:val="00566319"/>
    <w:rsid w:val="005668F2"/>
    <w:rsid w:val="00566A1C"/>
    <w:rsid w:val="005674EF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703E"/>
    <w:rsid w:val="00587122"/>
    <w:rsid w:val="005871ED"/>
    <w:rsid w:val="0058747D"/>
    <w:rsid w:val="00587976"/>
    <w:rsid w:val="00591016"/>
    <w:rsid w:val="005914E1"/>
    <w:rsid w:val="005917D1"/>
    <w:rsid w:val="005923B0"/>
    <w:rsid w:val="00592D05"/>
    <w:rsid w:val="00592F20"/>
    <w:rsid w:val="005935E6"/>
    <w:rsid w:val="00593D3B"/>
    <w:rsid w:val="00594099"/>
    <w:rsid w:val="00594943"/>
    <w:rsid w:val="00594E4D"/>
    <w:rsid w:val="00594FBB"/>
    <w:rsid w:val="005951DA"/>
    <w:rsid w:val="0059569D"/>
    <w:rsid w:val="00595C73"/>
    <w:rsid w:val="00595D6D"/>
    <w:rsid w:val="00596002"/>
    <w:rsid w:val="00596488"/>
    <w:rsid w:val="00596AE2"/>
    <w:rsid w:val="0059724B"/>
    <w:rsid w:val="005973B9"/>
    <w:rsid w:val="00597916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EA6"/>
    <w:rsid w:val="005A4617"/>
    <w:rsid w:val="005A485B"/>
    <w:rsid w:val="005A4993"/>
    <w:rsid w:val="005A56EE"/>
    <w:rsid w:val="005A5DDA"/>
    <w:rsid w:val="005A684C"/>
    <w:rsid w:val="005A6D62"/>
    <w:rsid w:val="005A6EE4"/>
    <w:rsid w:val="005B0093"/>
    <w:rsid w:val="005B0B89"/>
    <w:rsid w:val="005B0D2D"/>
    <w:rsid w:val="005B1BDB"/>
    <w:rsid w:val="005B2A3E"/>
    <w:rsid w:val="005B2C60"/>
    <w:rsid w:val="005B341C"/>
    <w:rsid w:val="005B4777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4E6"/>
    <w:rsid w:val="005C1D72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504"/>
    <w:rsid w:val="005C7D2F"/>
    <w:rsid w:val="005D06E1"/>
    <w:rsid w:val="005D1125"/>
    <w:rsid w:val="005D14F5"/>
    <w:rsid w:val="005D19EC"/>
    <w:rsid w:val="005D223C"/>
    <w:rsid w:val="005D2594"/>
    <w:rsid w:val="005D2ADC"/>
    <w:rsid w:val="005D2CF7"/>
    <w:rsid w:val="005D34ED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1D80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595"/>
    <w:rsid w:val="005F2B76"/>
    <w:rsid w:val="005F3020"/>
    <w:rsid w:val="005F496E"/>
    <w:rsid w:val="005F574E"/>
    <w:rsid w:val="005F617D"/>
    <w:rsid w:val="005F6694"/>
    <w:rsid w:val="005F676E"/>
    <w:rsid w:val="005F75A4"/>
    <w:rsid w:val="005F76D6"/>
    <w:rsid w:val="005F79BC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2CEA"/>
    <w:rsid w:val="006031D5"/>
    <w:rsid w:val="00603776"/>
    <w:rsid w:val="00603A79"/>
    <w:rsid w:val="00603A8C"/>
    <w:rsid w:val="00604A24"/>
    <w:rsid w:val="006052CE"/>
    <w:rsid w:val="006056A7"/>
    <w:rsid w:val="00605870"/>
    <w:rsid w:val="00606EF6"/>
    <w:rsid w:val="00607180"/>
    <w:rsid w:val="00607778"/>
    <w:rsid w:val="00607ED1"/>
    <w:rsid w:val="0061048D"/>
    <w:rsid w:val="0061157C"/>
    <w:rsid w:val="00611967"/>
    <w:rsid w:val="006119EF"/>
    <w:rsid w:val="0061215B"/>
    <w:rsid w:val="0061242C"/>
    <w:rsid w:val="00612B6D"/>
    <w:rsid w:val="00612BCB"/>
    <w:rsid w:val="00612C89"/>
    <w:rsid w:val="0061433E"/>
    <w:rsid w:val="006156E3"/>
    <w:rsid w:val="00615EAC"/>
    <w:rsid w:val="00615EFA"/>
    <w:rsid w:val="00616881"/>
    <w:rsid w:val="00616C4F"/>
    <w:rsid w:val="00616F0E"/>
    <w:rsid w:val="00617E7B"/>
    <w:rsid w:val="00620113"/>
    <w:rsid w:val="00620A48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567"/>
    <w:rsid w:val="006636ED"/>
    <w:rsid w:val="00663948"/>
    <w:rsid w:val="00663E18"/>
    <w:rsid w:val="006643A0"/>
    <w:rsid w:val="006644A2"/>
    <w:rsid w:val="00664992"/>
    <w:rsid w:val="00664D3E"/>
    <w:rsid w:val="006652D3"/>
    <w:rsid w:val="0066537A"/>
    <w:rsid w:val="00665970"/>
    <w:rsid w:val="0066620B"/>
    <w:rsid w:val="00667D5A"/>
    <w:rsid w:val="00667DD8"/>
    <w:rsid w:val="00670290"/>
    <w:rsid w:val="006705E4"/>
    <w:rsid w:val="00672196"/>
    <w:rsid w:val="006722CD"/>
    <w:rsid w:val="00672485"/>
    <w:rsid w:val="00672D93"/>
    <w:rsid w:val="00674FD2"/>
    <w:rsid w:val="006750C0"/>
    <w:rsid w:val="00675A20"/>
    <w:rsid w:val="00675CF1"/>
    <w:rsid w:val="00675E92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856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F3"/>
    <w:rsid w:val="006A0A30"/>
    <w:rsid w:val="006A0B6B"/>
    <w:rsid w:val="006A0E64"/>
    <w:rsid w:val="006A250A"/>
    <w:rsid w:val="006A2A87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5671"/>
    <w:rsid w:val="006B577F"/>
    <w:rsid w:val="006B6979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19C7"/>
    <w:rsid w:val="006C2964"/>
    <w:rsid w:val="006C3682"/>
    <w:rsid w:val="006C36D4"/>
    <w:rsid w:val="006C3B44"/>
    <w:rsid w:val="006C3C1E"/>
    <w:rsid w:val="006C3FE0"/>
    <w:rsid w:val="006C42D3"/>
    <w:rsid w:val="006C4339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4FE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274"/>
    <w:rsid w:val="006F438E"/>
    <w:rsid w:val="006F43E7"/>
    <w:rsid w:val="006F477C"/>
    <w:rsid w:val="006F485D"/>
    <w:rsid w:val="006F4886"/>
    <w:rsid w:val="006F49B0"/>
    <w:rsid w:val="006F4C36"/>
    <w:rsid w:val="006F4E4F"/>
    <w:rsid w:val="006F4F4F"/>
    <w:rsid w:val="006F4F8A"/>
    <w:rsid w:val="006F7ABD"/>
    <w:rsid w:val="006F7F2B"/>
    <w:rsid w:val="007015BC"/>
    <w:rsid w:val="007026CA"/>
    <w:rsid w:val="007029F0"/>
    <w:rsid w:val="00702A88"/>
    <w:rsid w:val="00703431"/>
    <w:rsid w:val="00703C27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65"/>
    <w:rsid w:val="007134FD"/>
    <w:rsid w:val="00713966"/>
    <w:rsid w:val="007139B3"/>
    <w:rsid w:val="00713C79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2E0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5C2D"/>
    <w:rsid w:val="00725CC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1E34"/>
    <w:rsid w:val="0073261B"/>
    <w:rsid w:val="0073287B"/>
    <w:rsid w:val="00732BEF"/>
    <w:rsid w:val="00732E24"/>
    <w:rsid w:val="00732ECD"/>
    <w:rsid w:val="0073320C"/>
    <w:rsid w:val="00733A26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6FFA"/>
    <w:rsid w:val="0073731D"/>
    <w:rsid w:val="00737B2C"/>
    <w:rsid w:val="00737BF4"/>
    <w:rsid w:val="0074044C"/>
    <w:rsid w:val="007404A3"/>
    <w:rsid w:val="0074062F"/>
    <w:rsid w:val="00740916"/>
    <w:rsid w:val="00740BF4"/>
    <w:rsid w:val="0074101F"/>
    <w:rsid w:val="00741547"/>
    <w:rsid w:val="007415DB"/>
    <w:rsid w:val="007417D7"/>
    <w:rsid w:val="0074243B"/>
    <w:rsid w:val="00742489"/>
    <w:rsid w:val="007426EC"/>
    <w:rsid w:val="0074323C"/>
    <w:rsid w:val="00743CDC"/>
    <w:rsid w:val="00743E9A"/>
    <w:rsid w:val="00745BB8"/>
    <w:rsid w:val="0074620B"/>
    <w:rsid w:val="007466B6"/>
    <w:rsid w:val="00746757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1A1"/>
    <w:rsid w:val="007543B4"/>
    <w:rsid w:val="007544F1"/>
    <w:rsid w:val="00754CEF"/>
    <w:rsid w:val="00754DB9"/>
    <w:rsid w:val="00755D71"/>
    <w:rsid w:val="007572A0"/>
    <w:rsid w:val="0075734C"/>
    <w:rsid w:val="00757560"/>
    <w:rsid w:val="007576A9"/>
    <w:rsid w:val="007576B7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4CC7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7AA"/>
    <w:rsid w:val="0078587A"/>
    <w:rsid w:val="007860C3"/>
    <w:rsid w:val="007866B8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7A0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75C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A7D35"/>
    <w:rsid w:val="007B004F"/>
    <w:rsid w:val="007B0EAD"/>
    <w:rsid w:val="007B224C"/>
    <w:rsid w:val="007B284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1DDE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0E7"/>
    <w:rsid w:val="007C5856"/>
    <w:rsid w:val="007C697F"/>
    <w:rsid w:val="007C7689"/>
    <w:rsid w:val="007C7D96"/>
    <w:rsid w:val="007D025C"/>
    <w:rsid w:val="007D079E"/>
    <w:rsid w:val="007D0C44"/>
    <w:rsid w:val="007D1C99"/>
    <w:rsid w:val="007D2835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2D84"/>
    <w:rsid w:val="007E2F84"/>
    <w:rsid w:val="007E3020"/>
    <w:rsid w:val="007E31E3"/>
    <w:rsid w:val="007E32BB"/>
    <w:rsid w:val="007E4049"/>
    <w:rsid w:val="007E4EB3"/>
    <w:rsid w:val="007E69CF"/>
    <w:rsid w:val="007E710A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6A9E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28F"/>
    <w:rsid w:val="00816388"/>
    <w:rsid w:val="008167B4"/>
    <w:rsid w:val="00817007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3D6F"/>
    <w:rsid w:val="00824D34"/>
    <w:rsid w:val="00826AD9"/>
    <w:rsid w:val="00826B5D"/>
    <w:rsid w:val="00826D0B"/>
    <w:rsid w:val="00826DD9"/>
    <w:rsid w:val="00827056"/>
    <w:rsid w:val="008275CC"/>
    <w:rsid w:val="00827953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1E6E"/>
    <w:rsid w:val="00852287"/>
    <w:rsid w:val="008542D0"/>
    <w:rsid w:val="00854A25"/>
    <w:rsid w:val="00854A4B"/>
    <w:rsid w:val="00854E06"/>
    <w:rsid w:val="0085516F"/>
    <w:rsid w:val="008557A0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743"/>
    <w:rsid w:val="00861B3E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673C5"/>
    <w:rsid w:val="0087023D"/>
    <w:rsid w:val="00870D12"/>
    <w:rsid w:val="008714C8"/>
    <w:rsid w:val="00871D5C"/>
    <w:rsid w:val="00871F3E"/>
    <w:rsid w:val="00871F44"/>
    <w:rsid w:val="0087238D"/>
    <w:rsid w:val="00872F4D"/>
    <w:rsid w:val="00873180"/>
    <w:rsid w:val="008732AC"/>
    <w:rsid w:val="00873392"/>
    <w:rsid w:val="00873BEF"/>
    <w:rsid w:val="00873D7E"/>
    <w:rsid w:val="00873EA2"/>
    <w:rsid w:val="00874183"/>
    <w:rsid w:val="00874BA5"/>
    <w:rsid w:val="00875473"/>
    <w:rsid w:val="008756A4"/>
    <w:rsid w:val="0087652D"/>
    <w:rsid w:val="00876866"/>
    <w:rsid w:val="008768BB"/>
    <w:rsid w:val="008770AE"/>
    <w:rsid w:val="00877FBF"/>
    <w:rsid w:val="00880857"/>
    <w:rsid w:val="0088122D"/>
    <w:rsid w:val="008812DA"/>
    <w:rsid w:val="00881D8B"/>
    <w:rsid w:val="00882078"/>
    <w:rsid w:val="00882153"/>
    <w:rsid w:val="008824B0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97EC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CA7"/>
    <w:rsid w:val="008B0F81"/>
    <w:rsid w:val="008B19DE"/>
    <w:rsid w:val="008B1C2E"/>
    <w:rsid w:val="008B2C89"/>
    <w:rsid w:val="008B2D68"/>
    <w:rsid w:val="008B3555"/>
    <w:rsid w:val="008B3573"/>
    <w:rsid w:val="008B3896"/>
    <w:rsid w:val="008B3EC2"/>
    <w:rsid w:val="008B455A"/>
    <w:rsid w:val="008B4C3C"/>
    <w:rsid w:val="008B4CC1"/>
    <w:rsid w:val="008B4E96"/>
    <w:rsid w:val="008B5029"/>
    <w:rsid w:val="008B5256"/>
    <w:rsid w:val="008B569D"/>
    <w:rsid w:val="008B57C4"/>
    <w:rsid w:val="008B7075"/>
    <w:rsid w:val="008B769D"/>
    <w:rsid w:val="008C02CE"/>
    <w:rsid w:val="008C0575"/>
    <w:rsid w:val="008C0A7C"/>
    <w:rsid w:val="008C0CE1"/>
    <w:rsid w:val="008C164C"/>
    <w:rsid w:val="008C22DF"/>
    <w:rsid w:val="008C3C8E"/>
    <w:rsid w:val="008C3EA5"/>
    <w:rsid w:val="008C4A44"/>
    <w:rsid w:val="008C5754"/>
    <w:rsid w:val="008C5D8F"/>
    <w:rsid w:val="008C5F73"/>
    <w:rsid w:val="008C6EA5"/>
    <w:rsid w:val="008C7268"/>
    <w:rsid w:val="008C738A"/>
    <w:rsid w:val="008C738F"/>
    <w:rsid w:val="008C7EB8"/>
    <w:rsid w:val="008D0163"/>
    <w:rsid w:val="008D01E0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64EC"/>
    <w:rsid w:val="008D6E5F"/>
    <w:rsid w:val="008D6EB8"/>
    <w:rsid w:val="008D6F48"/>
    <w:rsid w:val="008D708A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5D0"/>
    <w:rsid w:val="008E16F2"/>
    <w:rsid w:val="008E1F98"/>
    <w:rsid w:val="008E2610"/>
    <w:rsid w:val="008E2990"/>
    <w:rsid w:val="008E2A75"/>
    <w:rsid w:val="008E2E41"/>
    <w:rsid w:val="008E348E"/>
    <w:rsid w:val="008E3593"/>
    <w:rsid w:val="008E4027"/>
    <w:rsid w:val="008E4743"/>
    <w:rsid w:val="008E4FEA"/>
    <w:rsid w:val="008E5257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655C"/>
    <w:rsid w:val="008F7228"/>
    <w:rsid w:val="009007F5"/>
    <w:rsid w:val="00900BF6"/>
    <w:rsid w:val="00900E1C"/>
    <w:rsid w:val="0090122B"/>
    <w:rsid w:val="00901363"/>
    <w:rsid w:val="009017D2"/>
    <w:rsid w:val="00902386"/>
    <w:rsid w:val="00902984"/>
    <w:rsid w:val="0090359F"/>
    <w:rsid w:val="00904006"/>
    <w:rsid w:val="009043E2"/>
    <w:rsid w:val="009044E6"/>
    <w:rsid w:val="0090467B"/>
    <w:rsid w:val="00904D12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0A6"/>
    <w:rsid w:val="00910A22"/>
    <w:rsid w:val="00911316"/>
    <w:rsid w:val="0091150C"/>
    <w:rsid w:val="00911935"/>
    <w:rsid w:val="00911982"/>
    <w:rsid w:val="00911D00"/>
    <w:rsid w:val="009139F4"/>
    <w:rsid w:val="00913CAB"/>
    <w:rsid w:val="00913E20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3498"/>
    <w:rsid w:val="00924529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974"/>
    <w:rsid w:val="009279AB"/>
    <w:rsid w:val="00927EAF"/>
    <w:rsid w:val="00930CE3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4AD"/>
    <w:rsid w:val="0094220A"/>
    <w:rsid w:val="00942286"/>
    <w:rsid w:val="0094243F"/>
    <w:rsid w:val="00944169"/>
    <w:rsid w:val="0094518F"/>
    <w:rsid w:val="00945211"/>
    <w:rsid w:val="00945758"/>
    <w:rsid w:val="009457D3"/>
    <w:rsid w:val="00946008"/>
    <w:rsid w:val="00946728"/>
    <w:rsid w:val="00947F01"/>
    <w:rsid w:val="00947F96"/>
    <w:rsid w:val="00950158"/>
    <w:rsid w:val="00951D83"/>
    <w:rsid w:val="00952AD5"/>
    <w:rsid w:val="00952CE0"/>
    <w:rsid w:val="00952D5A"/>
    <w:rsid w:val="00952F50"/>
    <w:rsid w:val="009537D6"/>
    <w:rsid w:val="00953BFF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167F"/>
    <w:rsid w:val="00961697"/>
    <w:rsid w:val="00961F45"/>
    <w:rsid w:val="009632C3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70767"/>
    <w:rsid w:val="00970C7A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4F6C"/>
    <w:rsid w:val="00975265"/>
    <w:rsid w:val="009755F7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30EC"/>
    <w:rsid w:val="0098356C"/>
    <w:rsid w:val="009835E3"/>
    <w:rsid w:val="00983757"/>
    <w:rsid w:val="009843A7"/>
    <w:rsid w:val="0098482C"/>
    <w:rsid w:val="00984C1F"/>
    <w:rsid w:val="0098592D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A8"/>
    <w:rsid w:val="009909B4"/>
    <w:rsid w:val="00991400"/>
    <w:rsid w:val="009916FB"/>
    <w:rsid w:val="00992145"/>
    <w:rsid w:val="009934E5"/>
    <w:rsid w:val="00993C04"/>
    <w:rsid w:val="00994545"/>
    <w:rsid w:val="00994801"/>
    <w:rsid w:val="00995565"/>
    <w:rsid w:val="009962F3"/>
    <w:rsid w:val="009969E9"/>
    <w:rsid w:val="00996E4F"/>
    <w:rsid w:val="00996FE0"/>
    <w:rsid w:val="009A012D"/>
    <w:rsid w:val="009A0C4C"/>
    <w:rsid w:val="009A0EC5"/>
    <w:rsid w:val="009A13AC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6FAD"/>
    <w:rsid w:val="009A72FC"/>
    <w:rsid w:val="009A7C87"/>
    <w:rsid w:val="009A7CCA"/>
    <w:rsid w:val="009B06A1"/>
    <w:rsid w:val="009B10A0"/>
    <w:rsid w:val="009B1265"/>
    <w:rsid w:val="009B1422"/>
    <w:rsid w:val="009B27F4"/>
    <w:rsid w:val="009B3803"/>
    <w:rsid w:val="009B548E"/>
    <w:rsid w:val="009B57A5"/>
    <w:rsid w:val="009B5D6A"/>
    <w:rsid w:val="009B5FA1"/>
    <w:rsid w:val="009B6851"/>
    <w:rsid w:val="009B692D"/>
    <w:rsid w:val="009B69F6"/>
    <w:rsid w:val="009B6DB8"/>
    <w:rsid w:val="009B78F6"/>
    <w:rsid w:val="009C0214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6CC0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1FFD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6AC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A92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17AFB"/>
    <w:rsid w:val="00A2013D"/>
    <w:rsid w:val="00A21131"/>
    <w:rsid w:val="00A21245"/>
    <w:rsid w:val="00A21E0B"/>
    <w:rsid w:val="00A220A9"/>
    <w:rsid w:val="00A225D3"/>
    <w:rsid w:val="00A22C4C"/>
    <w:rsid w:val="00A23CCD"/>
    <w:rsid w:val="00A23CF9"/>
    <w:rsid w:val="00A23E8F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3E2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476"/>
    <w:rsid w:val="00A44B3C"/>
    <w:rsid w:val="00A44CAA"/>
    <w:rsid w:val="00A44F44"/>
    <w:rsid w:val="00A456B4"/>
    <w:rsid w:val="00A45DF2"/>
    <w:rsid w:val="00A470A5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327"/>
    <w:rsid w:val="00A546AD"/>
    <w:rsid w:val="00A55028"/>
    <w:rsid w:val="00A558BC"/>
    <w:rsid w:val="00A55964"/>
    <w:rsid w:val="00A55E06"/>
    <w:rsid w:val="00A56158"/>
    <w:rsid w:val="00A562AE"/>
    <w:rsid w:val="00A564D1"/>
    <w:rsid w:val="00A56C2B"/>
    <w:rsid w:val="00A57BD7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0F2D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413"/>
    <w:rsid w:val="00A875E8"/>
    <w:rsid w:val="00A9074C"/>
    <w:rsid w:val="00A917EB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7AEF"/>
    <w:rsid w:val="00A97DDE"/>
    <w:rsid w:val="00A97F6F"/>
    <w:rsid w:val="00AA05A8"/>
    <w:rsid w:val="00AA0660"/>
    <w:rsid w:val="00AA09CB"/>
    <w:rsid w:val="00AA2AB8"/>
    <w:rsid w:val="00AA2C58"/>
    <w:rsid w:val="00AA38CB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C3"/>
    <w:rsid w:val="00AB7140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80B"/>
    <w:rsid w:val="00AE2963"/>
    <w:rsid w:val="00AE2CE1"/>
    <w:rsid w:val="00AE2D96"/>
    <w:rsid w:val="00AE300A"/>
    <w:rsid w:val="00AE3A6A"/>
    <w:rsid w:val="00AE3F0E"/>
    <w:rsid w:val="00AE4B52"/>
    <w:rsid w:val="00AE5773"/>
    <w:rsid w:val="00AE682C"/>
    <w:rsid w:val="00AE6AAA"/>
    <w:rsid w:val="00AE6B7F"/>
    <w:rsid w:val="00AE6C23"/>
    <w:rsid w:val="00AE709C"/>
    <w:rsid w:val="00AF0F72"/>
    <w:rsid w:val="00AF10B8"/>
    <w:rsid w:val="00AF1855"/>
    <w:rsid w:val="00AF36B5"/>
    <w:rsid w:val="00AF3757"/>
    <w:rsid w:val="00AF39F3"/>
    <w:rsid w:val="00AF4F1A"/>
    <w:rsid w:val="00AF55EA"/>
    <w:rsid w:val="00AF567B"/>
    <w:rsid w:val="00AF5714"/>
    <w:rsid w:val="00AF5B82"/>
    <w:rsid w:val="00AF5D01"/>
    <w:rsid w:val="00AF6AAE"/>
    <w:rsid w:val="00AF7387"/>
    <w:rsid w:val="00AF7D95"/>
    <w:rsid w:val="00B00629"/>
    <w:rsid w:val="00B00959"/>
    <w:rsid w:val="00B00D78"/>
    <w:rsid w:val="00B027C6"/>
    <w:rsid w:val="00B0298D"/>
    <w:rsid w:val="00B03717"/>
    <w:rsid w:val="00B03736"/>
    <w:rsid w:val="00B040FF"/>
    <w:rsid w:val="00B04255"/>
    <w:rsid w:val="00B05066"/>
    <w:rsid w:val="00B051EB"/>
    <w:rsid w:val="00B110E4"/>
    <w:rsid w:val="00B1120C"/>
    <w:rsid w:val="00B11446"/>
    <w:rsid w:val="00B11780"/>
    <w:rsid w:val="00B11A66"/>
    <w:rsid w:val="00B1228B"/>
    <w:rsid w:val="00B128F9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17EE9"/>
    <w:rsid w:val="00B2051E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0D0"/>
    <w:rsid w:val="00B263A9"/>
    <w:rsid w:val="00B26414"/>
    <w:rsid w:val="00B26434"/>
    <w:rsid w:val="00B267F4"/>
    <w:rsid w:val="00B2736A"/>
    <w:rsid w:val="00B27B2F"/>
    <w:rsid w:val="00B3011D"/>
    <w:rsid w:val="00B30764"/>
    <w:rsid w:val="00B31176"/>
    <w:rsid w:val="00B327C2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6FD7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491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2AD1"/>
    <w:rsid w:val="00B5302D"/>
    <w:rsid w:val="00B53CB3"/>
    <w:rsid w:val="00B5464C"/>
    <w:rsid w:val="00B54888"/>
    <w:rsid w:val="00B5510B"/>
    <w:rsid w:val="00B553E1"/>
    <w:rsid w:val="00B553F5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4882"/>
    <w:rsid w:val="00B64D8D"/>
    <w:rsid w:val="00B653BD"/>
    <w:rsid w:val="00B65E5C"/>
    <w:rsid w:val="00B65F78"/>
    <w:rsid w:val="00B66DAA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508"/>
    <w:rsid w:val="00B747ED"/>
    <w:rsid w:val="00B74B71"/>
    <w:rsid w:val="00B76192"/>
    <w:rsid w:val="00B7645C"/>
    <w:rsid w:val="00B76541"/>
    <w:rsid w:val="00B76BAA"/>
    <w:rsid w:val="00B77607"/>
    <w:rsid w:val="00B777C6"/>
    <w:rsid w:val="00B77A7A"/>
    <w:rsid w:val="00B803EA"/>
    <w:rsid w:val="00B8068C"/>
    <w:rsid w:val="00B809AE"/>
    <w:rsid w:val="00B8150C"/>
    <w:rsid w:val="00B81B14"/>
    <w:rsid w:val="00B821A8"/>
    <w:rsid w:val="00B82D34"/>
    <w:rsid w:val="00B836EA"/>
    <w:rsid w:val="00B83847"/>
    <w:rsid w:val="00B83A26"/>
    <w:rsid w:val="00B847D6"/>
    <w:rsid w:val="00B84A38"/>
    <w:rsid w:val="00B86386"/>
    <w:rsid w:val="00B8708C"/>
    <w:rsid w:val="00B9011A"/>
    <w:rsid w:val="00B91455"/>
    <w:rsid w:val="00B914E2"/>
    <w:rsid w:val="00B91789"/>
    <w:rsid w:val="00B91B05"/>
    <w:rsid w:val="00B91E10"/>
    <w:rsid w:val="00B92039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74D0"/>
    <w:rsid w:val="00B97C8D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460F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8DD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D20"/>
    <w:rsid w:val="00BE4449"/>
    <w:rsid w:val="00BE4BA9"/>
    <w:rsid w:val="00BE4E1F"/>
    <w:rsid w:val="00BE5CD2"/>
    <w:rsid w:val="00BE5D9A"/>
    <w:rsid w:val="00BE718B"/>
    <w:rsid w:val="00BE725F"/>
    <w:rsid w:val="00BE7BCE"/>
    <w:rsid w:val="00BE7C03"/>
    <w:rsid w:val="00BF0451"/>
    <w:rsid w:val="00BF0C48"/>
    <w:rsid w:val="00BF195A"/>
    <w:rsid w:val="00BF1C35"/>
    <w:rsid w:val="00BF1DD1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6CEF"/>
    <w:rsid w:val="00BF7211"/>
    <w:rsid w:val="00BF7CEC"/>
    <w:rsid w:val="00C00410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6B71"/>
    <w:rsid w:val="00C079C1"/>
    <w:rsid w:val="00C07F3A"/>
    <w:rsid w:val="00C10139"/>
    <w:rsid w:val="00C1024A"/>
    <w:rsid w:val="00C113F1"/>
    <w:rsid w:val="00C11407"/>
    <w:rsid w:val="00C11C3B"/>
    <w:rsid w:val="00C124A4"/>
    <w:rsid w:val="00C12CAB"/>
    <w:rsid w:val="00C13241"/>
    <w:rsid w:val="00C133A9"/>
    <w:rsid w:val="00C13D62"/>
    <w:rsid w:val="00C1427A"/>
    <w:rsid w:val="00C145B6"/>
    <w:rsid w:val="00C153B0"/>
    <w:rsid w:val="00C1574A"/>
    <w:rsid w:val="00C15E5D"/>
    <w:rsid w:val="00C1762B"/>
    <w:rsid w:val="00C17843"/>
    <w:rsid w:val="00C20D1E"/>
    <w:rsid w:val="00C20EFB"/>
    <w:rsid w:val="00C21B63"/>
    <w:rsid w:val="00C21E08"/>
    <w:rsid w:val="00C224B1"/>
    <w:rsid w:val="00C22B46"/>
    <w:rsid w:val="00C22FDE"/>
    <w:rsid w:val="00C239E3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27FB"/>
    <w:rsid w:val="00C3333E"/>
    <w:rsid w:val="00C334CE"/>
    <w:rsid w:val="00C3493E"/>
    <w:rsid w:val="00C34A32"/>
    <w:rsid w:val="00C34A40"/>
    <w:rsid w:val="00C358B9"/>
    <w:rsid w:val="00C35BCC"/>
    <w:rsid w:val="00C365E0"/>
    <w:rsid w:val="00C374BA"/>
    <w:rsid w:val="00C37D1C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59B"/>
    <w:rsid w:val="00C45852"/>
    <w:rsid w:val="00C4743F"/>
    <w:rsid w:val="00C4746B"/>
    <w:rsid w:val="00C47AEB"/>
    <w:rsid w:val="00C50734"/>
    <w:rsid w:val="00C509E1"/>
    <w:rsid w:val="00C50FED"/>
    <w:rsid w:val="00C51488"/>
    <w:rsid w:val="00C51D1E"/>
    <w:rsid w:val="00C52009"/>
    <w:rsid w:val="00C520A5"/>
    <w:rsid w:val="00C521BA"/>
    <w:rsid w:val="00C52AF2"/>
    <w:rsid w:val="00C539A2"/>
    <w:rsid w:val="00C547C5"/>
    <w:rsid w:val="00C54C42"/>
    <w:rsid w:val="00C5540F"/>
    <w:rsid w:val="00C56357"/>
    <w:rsid w:val="00C56470"/>
    <w:rsid w:val="00C5655D"/>
    <w:rsid w:val="00C57BEE"/>
    <w:rsid w:val="00C57D61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0E4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D61"/>
    <w:rsid w:val="00C86E89"/>
    <w:rsid w:val="00C872A7"/>
    <w:rsid w:val="00C87386"/>
    <w:rsid w:val="00C8764E"/>
    <w:rsid w:val="00C87E01"/>
    <w:rsid w:val="00C87E9E"/>
    <w:rsid w:val="00C87F30"/>
    <w:rsid w:val="00C9039C"/>
    <w:rsid w:val="00C90DE5"/>
    <w:rsid w:val="00C91263"/>
    <w:rsid w:val="00C92D8C"/>
    <w:rsid w:val="00C92DF4"/>
    <w:rsid w:val="00C93685"/>
    <w:rsid w:val="00C9374C"/>
    <w:rsid w:val="00C937A2"/>
    <w:rsid w:val="00C93CFC"/>
    <w:rsid w:val="00C94AA3"/>
    <w:rsid w:val="00C94D07"/>
    <w:rsid w:val="00C95696"/>
    <w:rsid w:val="00C95712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726"/>
    <w:rsid w:val="00CA5A1A"/>
    <w:rsid w:val="00CA5AC9"/>
    <w:rsid w:val="00CA6108"/>
    <w:rsid w:val="00CA63D6"/>
    <w:rsid w:val="00CA6FA9"/>
    <w:rsid w:val="00CA73B5"/>
    <w:rsid w:val="00CA7A76"/>
    <w:rsid w:val="00CA7B6C"/>
    <w:rsid w:val="00CA7BD2"/>
    <w:rsid w:val="00CA7DF6"/>
    <w:rsid w:val="00CB1845"/>
    <w:rsid w:val="00CB2275"/>
    <w:rsid w:val="00CB263A"/>
    <w:rsid w:val="00CB2D62"/>
    <w:rsid w:val="00CB2DB8"/>
    <w:rsid w:val="00CB33A6"/>
    <w:rsid w:val="00CB3891"/>
    <w:rsid w:val="00CB43BA"/>
    <w:rsid w:val="00CB4B8B"/>
    <w:rsid w:val="00CB4C7D"/>
    <w:rsid w:val="00CB4EE5"/>
    <w:rsid w:val="00CB5059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6D1"/>
    <w:rsid w:val="00CC1DD7"/>
    <w:rsid w:val="00CC27DA"/>
    <w:rsid w:val="00CC3079"/>
    <w:rsid w:val="00CC39E0"/>
    <w:rsid w:val="00CC3A9E"/>
    <w:rsid w:val="00CC3DC4"/>
    <w:rsid w:val="00CC4073"/>
    <w:rsid w:val="00CC4BAB"/>
    <w:rsid w:val="00CC4FCE"/>
    <w:rsid w:val="00CC517E"/>
    <w:rsid w:val="00CC52D8"/>
    <w:rsid w:val="00CC58CD"/>
    <w:rsid w:val="00CC59CA"/>
    <w:rsid w:val="00CC5A89"/>
    <w:rsid w:val="00CC5F32"/>
    <w:rsid w:val="00CC64DD"/>
    <w:rsid w:val="00CC6DA9"/>
    <w:rsid w:val="00CC6F7E"/>
    <w:rsid w:val="00CC7B57"/>
    <w:rsid w:val="00CD0969"/>
    <w:rsid w:val="00CD09D2"/>
    <w:rsid w:val="00CD100F"/>
    <w:rsid w:val="00CD1199"/>
    <w:rsid w:val="00CD2BAB"/>
    <w:rsid w:val="00CD2EB8"/>
    <w:rsid w:val="00CD330E"/>
    <w:rsid w:val="00CD3699"/>
    <w:rsid w:val="00CD414E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28F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CF7F1E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07B41"/>
    <w:rsid w:val="00D1045F"/>
    <w:rsid w:val="00D10E86"/>
    <w:rsid w:val="00D1117E"/>
    <w:rsid w:val="00D1117F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C3F"/>
    <w:rsid w:val="00D15EFA"/>
    <w:rsid w:val="00D1647E"/>
    <w:rsid w:val="00D169BC"/>
    <w:rsid w:val="00D17F7F"/>
    <w:rsid w:val="00D17FB5"/>
    <w:rsid w:val="00D20176"/>
    <w:rsid w:val="00D20472"/>
    <w:rsid w:val="00D20844"/>
    <w:rsid w:val="00D20B5E"/>
    <w:rsid w:val="00D20C9A"/>
    <w:rsid w:val="00D21AF0"/>
    <w:rsid w:val="00D21DBB"/>
    <w:rsid w:val="00D2211C"/>
    <w:rsid w:val="00D22E34"/>
    <w:rsid w:val="00D245A9"/>
    <w:rsid w:val="00D25416"/>
    <w:rsid w:val="00D25ACE"/>
    <w:rsid w:val="00D269D8"/>
    <w:rsid w:val="00D26B55"/>
    <w:rsid w:val="00D276EC"/>
    <w:rsid w:val="00D27E00"/>
    <w:rsid w:val="00D31CD2"/>
    <w:rsid w:val="00D33429"/>
    <w:rsid w:val="00D33B44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3E0D"/>
    <w:rsid w:val="00D441C2"/>
    <w:rsid w:val="00D447BE"/>
    <w:rsid w:val="00D447F2"/>
    <w:rsid w:val="00D44D6E"/>
    <w:rsid w:val="00D44F87"/>
    <w:rsid w:val="00D4589B"/>
    <w:rsid w:val="00D467F3"/>
    <w:rsid w:val="00D474A8"/>
    <w:rsid w:val="00D475AF"/>
    <w:rsid w:val="00D47B79"/>
    <w:rsid w:val="00D51902"/>
    <w:rsid w:val="00D539CF"/>
    <w:rsid w:val="00D53EE9"/>
    <w:rsid w:val="00D53FB1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DBB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086"/>
    <w:rsid w:val="00D732C2"/>
    <w:rsid w:val="00D73331"/>
    <w:rsid w:val="00D737E2"/>
    <w:rsid w:val="00D739F4"/>
    <w:rsid w:val="00D740C0"/>
    <w:rsid w:val="00D74A0E"/>
    <w:rsid w:val="00D7510B"/>
    <w:rsid w:val="00D75FD6"/>
    <w:rsid w:val="00D76CF6"/>
    <w:rsid w:val="00D77677"/>
    <w:rsid w:val="00D8005D"/>
    <w:rsid w:val="00D8048E"/>
    <w:rsid w:val="00D8063B"/>
    <w:rsid w:val="00D80C1B"/>
    <w:rsid w:val="00D819C4"/>
    <w:rsid w:val="00D81D0C"/>
    <w:rsid w:val="00D81E0A"/>
    <w:rsid w:val="00D825A1"/>
    <w:rsid w:val="00D829A5"/>
    <w:rsid w:val="00D82AE2"/>
    <w:rsid w:val="00D82ED3"/>
    <w:rsid w:val="00D845FC"/>
    <w:rsid w:val="00D84C1B"/>
    <w:rsid w:val="00D858A9"/>
    <w:rsid w:val="00D85D18"/>
    <w:rsid w:val="00D87402"/>
    <w:rsid w:val="00D878E4"/>
    <w:rsid w:val="00D87A5B"/>
    <w:rsid w:val="00D87AE5"/>
    <w:rsid w:val="00D90345"/>
    <w:rsid w:val="00D9049E"/>
    <w:rsid w:val="00D90846"/>
    <w:rsid w:val="00D90A2B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E6"/>
    <w:rsid w:val="00DA4381"/>
    <w:rsid w:val="00DA45BE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4D1"/>
    <w:rsid w:val="00DC763C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D40"/>
    <w:rsid w:val="00DD6F08"/>
    <w:rsid w:val="00DD78C1"/>
    <w:rsid w:val="00DE0093"/>
    <w:rsid w:val="00DE04FC"/>
    <w:rsid w:val="00DE1144"/>
    <w:rsid w:val="00DE122D"/>
    <w:rsid w:val="00DE2197"/>
    <w:rsid w:val="00DE2761"/>
    <w:rsid w:val="00DE2BE5"/>
    <w:rsid w:val="00DE32D6"/>
    <w:rsid w:val="00DE3865"/>
    <w:rsid w:val="00DE4E01"/>
    <w:rsid w:val="00DE5BBA"/>
    <w:rsid w:val="00DE6724"/>
    <w:rsid w:val="00DE7101"/>
    <w:rsid w:val="00DE744B"/>
    <w:rsid w:val="00DF04BA"/>
    <w:rsid w:val="00DF0814"/>
    <w:rsid w:val="00DF0AD0"/>
    <w:rsid w:val="00DF17FB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9FD"/>
    <w:rsid w:val="00E06A55"/>
    <w:rsid w:val="00E07F98"/>
    <w:rsid w:val="00E1002C"/>
    <w:rsid w:val="00E1068B"/>
    <w:rsid w:val="00E10980"/>
    <w:rsid w:val="00E10A3E"/>
    <w:rsid w:val="00E10D55"/>
    <w:rsid w:val="00E11C85"/>
    <w:rsid w:val="00E12169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67D"/>
    <w:rsid w:val="00E16A2D"/>
    <w:rsid w:val="00E16A3D"/>
    <w:rsid w:val="00E16E04"/>
    <w:rsid w:val="00E174C2"/>
    <w:rsid w:val="00E179CA"/>
    <w:rsid w:val="00E17DA5"/>
    <w:rsid w:val="00E203EE"/>
    <w:rsid w:val="00E21A77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D8"/>
    <w:rsid w:val="00E27E0D"/>
    <w:rsid w:val="00E300A5"/>
    <w:rsid w:val="00E30409"/>
    <w:rsid w:val="00E3142E"/>
    <w:rsid w:val="00E315B3"/>
    <w:rsid w:val="00E315C8"/>
    <w:rsid w:val="00E31A1E"/>
    <w:rsid w:val="00E3267A"/>
    <w:rsid w:val="00E32741"/>
    <w:rsid w:val="00E32BC8"/>
    <w:rsid w:val="00E33B76"/>
    <w:rsid w:val="00E347C1"/>
    <w:rsid w:val="00E348C3"/>
    <w:rsid w:val="00E349F5"/>
    <w:rsid w:val="00E35063"/>
    <w:rsid w:val="00E350DC"/>
    <w:rsid w:val="00E3530D"/>
    <w:rsid w:val="00E35BD8"/>
    <w:rsid w:val="00E35D04"/>
    <w:rsid w:val="00E37D04"/>
    <w:rsid w:val="00E37DDD"/>
    <w:rsid w:val="00E40153"/>
    <w:rsid w:val="00E402D2"/>
    <w:rsid w:val="00E40691"/>
    <w:rsid w:val="00E407CE"/>
    <w:rsid w:val="00E40A98"/>
    <w:rsid w:val="00E40AE4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54C"/>
    <w:rsid w:val="00E43A90"/>
    <w:rsid w:val="00E43ED4"/>
    <w:rsid w:val="00E44821"/>
    <w:rsid w:val="00E45032"/>
    <w:rsid w:val="00E45FAD"/>
    <w:rsid w:val="00E4603D"/>
    <w:rsid w:val="00E46A4C"/>
    <w:rsid w:val="00E46DEC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6AC8"/>
    <w:rsid w:val="00E572E5"/>
    <w:rsid w:val="00E5763C"/>
    <w:rsid w:val="00E61D59"/>
    <w:rsid w:val="00E62159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EF"/>
    <w:rsid w:val="00E75022"/>
    <w:rsid w:val="00E75314"/>
    <w:rsid w:val="00E7566D"/>
    <w:rsid w:val="00E7577A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0EE2"/>
    <w:rsid w:val="00E9103F"/>
    <w:rsid w:val="00E916C9"/>
    <w:rsid w:val="00E920A5"/>
    <w:rsid w:val="00E92E08"/>
    <w:rsid w:val="00E935CF"/>
    <w:rsid w:val="00E9468D"/>
    <w:rsid w:val="00E9481D"/>
    <w:rsid w:val="00E94DD9"/>
    <w:rsid w:val="00E95774"/>
    <w:rsid w:val="00E95E58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549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C3B"/>
    <w:rsid w:val="00EC0E62"/>
    <w:rsid w:val="00EC1015"/>
    <w:rsid w:val="00EC17C4"/>
    <w:rsid w:val="00EC2177"/>
    <w:rsid w:val="00EC280C"/>
    <w:rsid w:val="00EC2ADD"/>
    <w:rsid w:val="00EC2B5B"/>
    <w:rsid w:val="00EC30C9"/>
    <w:rsid w:val="00EC35ED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32C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3CE0"/>
    <w:rsid w:val="00ED418C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E0BC3"/>
    <w:rsid w:val="00EE0E39"/>
    <w:rsid w:val="00EE0F0D"/>
    <w:rsid w:val="00EE1426"/>
    <w:rsid w:val="00EE1565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405B"/>
    <w:rsid w:val="00EF4CC0"/>
    <w:rsid w:val="00EF5095"/>
    <w:rsid w:val="00EF51AA"/>
    <w:rsid w:val="00EF521D"/>
    <w:rsid w:val="00EF56C1"/>
    <w:rsid w:val="00EF6244"/>
    <w:rsid w:val="00EF649F"/>
    <w:rsid w:val="00EF7B15"/>
    <w:rsid w:val="00F00401"/>
    <w:rsid w:val="00F00C13"/>
    <w:rsid w:val="00F00CBB"/>
    <w:rsid w:val="00F00E08"/>
    <w:rsid w:val="00F019B1"/>
    <w:rsid w:val="00F0212A"/>
    <w:rsid w:val="00F0253A"/>
    <w:rsid w:val="00F02E8F"/>
    <w:rsid w:val="00F03144"/>
    <w:rsid w:val="00F03C95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C30"/>
    <w:rsid w:val="00F11DCF"/>
    <w:rsid w:val="00F126E0"/>
    <w:rsid w:val="00F12823"/>
    <w:rsid w:val="00F12EAA"/>
    <w:rsid w:val="00F13A52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40B2"/>
    <w:rsid w:val="00F2447A"/>
    <w:rsid w:val="00F24CF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4C7B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1ACA"/>
    <w:rsid w:val="00F61D2C"/>
    <w:rsid w:val="00F62E0B"/>
    <w:rsid w:val="00F637D4"/>
    <w:rsid w:val="00F63849"/>
    <w:rsid w:val="00F63B03"/>
    <w:rsid w:val="00F63C2A"/>
    <w:rsid w:val="00F6419B"/>
    <w:rsid w:val="00F6459D"/>
    <w:rsid w:val="00F647F0"/>
    <w:rsid w:val="00F64806"/>
    <w:rsid w:val="00F648EA"/>
    <w:rsid w:val="00F64E77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091"/>
    <w:rsid w:val="00F81931"/>
    <w:rsid w:val="00F819C6"/>
    <w:rsid w:val="00F81BE1"/>
    <w:rsid w:val="00F81D67"/>
    <w:rsid w:val="00F8236E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5EE3"/>
    <w:rsid w:val="00F96814"/>
    <w:rsid w:val="00F9690E"/>
    <w:rsid w:val="00F96D5E"/>
    <w:rsid w:val="00F97AB0"/>
    <w:rsid w:val="00F97B52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73C1"/>
    <w:rsid w:val="00FA7B55"/>
    <w:rsid w:val="00FA7D1B"/>
    <w:rsid w:val="00FA7F0D"/>
    <w:rsid w:val="00FB0DD7"/>
    <w:rsid w:val="00FB0F74"/>
    <w:rsid w:val="00FB20FF"/>
    <w:rsid w:val="00FB267B"/>
    <w:rsid w:val="00FB2941"/>
    <w:rsid w:val="00FB2A4E"/>
    <w:rsid w:val="00FB35BC"/>
    <w:rsid w:val="00FB3650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013"/>
    <w:rsid w:val="00FD0599"/>
    <w:rsid w:val="00FD0BAA"/>
    <w:rsid w:val="00FD0D91"/>
    <w:rsid w:val="00FD0E72"/>
    <w:rsid w:val="00FD1605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F81931"/>
    <w:rPr>
      <w:lang w:val="en-GB" w:eastAsia="en-US"/>
    </w:rPr>
  </w:style>
  <w:style w:type="paragraph" w:customStyle="1" w:styleId="Char1">
    <w:name w:val="Char"/>
    <w:basedOn w:val="ae"/>
    <w:rsid w:val="005000E6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rFonts w:ascii="Tahoma" w:hAnsi="Tahoma" w:cs="Tahoma"/>
      <w:b/>
      <w:bCs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8215C-061B-44AE-9DE1-D495408D8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4</TotalTime>
  <Pages>2</Pages>
  <Words>640</Words>
  <Characters>3651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4283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JianXu/책임연구원/차세대표준(연)CAS팀(james6.xu@lge.com)</cp:lastModifiedBy>
  <cp:revision>6</cp:revision>
  <cp:lastPrinted>2011-08-11T13:08:00Z</cp:lastPrinted>
  <dcterms:created xsi:type="dcterms:W3CDTF">2018-05-04T05:03:00Z</dcterms:created>
  <dcterms:modified xsi:type="dcterms:W3CDTF">2018-05-11T01:49:00Z</dcterms:modified>
</cp:coreProperties>
</file>